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6BB65" w14:textId="77777777" w:rsidR="00913011" w:rsidRPr="00913011" w:rsidRDefault="00913011" w:rsidP="00913011">
      <w:pPr>
        <w:rPr>
          <w:rFonts w:ascii="Arial Nova" w:hAnsi="Arial Nova" w:cs="Times New Roman"/>
          <w:b/>
          <w:bCs/>
          <w:color w:val="1A204C"/>
          <w:sz w:val="8"/>
          <w:szCs w:val="8"/>
        </w:rPr>
      </w:pPr>
    </w:p>
    <w:p w14:paraId="650E503F" w14:textId="5F026FC5" w:rsidR="00913011" w:rsidRPr="00913011" w:rsidRDefault="0047794C" w:rsidP="00913011">
      <w:pPr>
        <w:rPr>
          <w:rFonts w:ascii="Arial Nova" w:hAnsi="Arial Nova" w:cs="Times New Roman"/>
          <w:b/>
          <w:bCs/>
          <w:color w:val="1A204C"/>
          <w:sz w:val="32"/>
          <w:szCs w:val="32"/>
        </w:rPr>
      </w:pPr>
      <w:r w:rsidRPr="00913011">
        <w:rPr>
          <w:rFonts w:ascii="Arial Nova" w:hAnsi="Arial Nova" w:cs="Times New Roman"/>
          <w:b/>
          <w:bCs/>
          <w:color w:val="1A204C"/>
          <w:sz w:val="32"/>
          <w:szCs w:val="32"/>
        </w:rPr>
        <w:t xml:space="preserve">Key Questions at the </w:t>
      </w:r>
      <w:r w:rsidR="008849E4" w:rsidRPr="00913011">
        <w:rPr>
          <w:rFonts w:ascii="Arial Nova" w:hAnsi="Arial Nova" w:cs="Times New Roman"/>
          <w:b/>
          <w:bCs/>
          <w:color w:val="1A204C"/>
          <w:sz w:val="32"/>
          <w:szCs w:val="32"/>
        </w:rPr>
        <w:t xml:space="preserve">Pitch </w:t>
      </w:r>
      <w:r w:rsidR="00C7494E" w:rsidRPr="00913011">
        <w:rPr>
          <w:rFonts w:ascii="Arial Nova" w:hAnsi="Arial Nova" w:cs="Times New Roman"/>
          <w:b/>
          <w:bCs/>
          <w:color w:val="1A204C"/>
          <w:sz w:val="32"/>
          <w:szCs w:val="32"/>
        </w:rPr>
        <w:t>Stage</w:t>
      </w:r>
      <w:r w:rsidR="008849E4" w:rsidRPr="00913011">
        <w:rPr>
          <w:rFonts w:ascii="Arial Nova" w:hAnsi="Arial Nova" w:cs="Times New Roman"/>
          <w:b/>
          <w:bCs/>
          <w:color w:val="1A204C"/>
          <w:sz w:val="32"/>
          <w:szCs w:val="32"/>
        </w:rPr>
        <w:t xml:space="preserve"> </w:t>
      </w:r>
    </w:p>
    <w:p w14:paraId="021358D4" w14:textId="1ED66CF0" w:rsidR="00913011" w:rsidRDefault="004F2076" w:rsidP="00913011">
      <w:pPr>
        <w:pStyle w:val="ListParagraph"/>
        <w:numPr>
          <w:ilvl w:val="0"/>
          <w:numId w:val="3"/>
        </w:numPr>
        <w:spacing w:after="240"/>
        <w:ind w:left="360"/>
        <w:rPr>
          <w:rFonts w:ascii="Arial Nova" w:hAnsi="Arial Nova" w:cs="Times New Roman"/>
        </w:rPr>
      </w:pPr>
      <w:r w:rsidRPr="00913011">
        <w:rPr>
          <w:rFonts w:ascii="Arial Nova" w:hAnsi="Arial Nova" w:cs="Times New Roman"/>
          <w:b/>
          <w:bCs/>
          <w:color w:val="21409A"/>
        </w:rPr>
        <w:t xml:space="preserve">Summary, </w:t>
      </w:r>
      <w:r w:rsidR="005A1E01" w:rsidRPr="00913011">
        <w:rPr>
          <w:rFonts w:ascii="Arial Nova" w:hAnsi="Arial Nova" w:cs="Times New Roman"/>
          <w:b/>
          <w:bCs/>
          <w:color w:val="21409A"/>
        </w:rPr>
        <w:t>Topic</w:t>
      </w:r>
      <w:r w:rsidRPr="00913011">
        <w:rPr>
          <w:rFonts w:ascii="Arial Nova" w:hAnsi="Arial Nova" w:cs="Times New Roman"/>
          <w:b/>
          <w:bCs/>
          <w:color w:val="21409A"/>
        </w:rPr>
        <w:t>, and Mission</w:t>
      </w:r>
      <w:r w:rsidR="005A1E01" w:rsidRPr="00913011">
        <w:rPr>
          <w:rFonts w:ascii="Arial Nova" w:hAnsi="Arial Nova" w:cs="Times New Roman"/>
          <w:b/>
          <w:bCs/>
          <w:color w:val="21409A"/>
        </w:rPr>
        <w:t xml:space="preserve"> Alignment (</w:t>
      </w:r>
      <w:r w:rsidR="000B6671" w:rsidRPr="00913011">
        <w:rPr>
          <w:rFonts w:ascii="Arial Nova" w:hAnsi="Arial Nova" w:cs="Times New Roman"/>
          <w:b/>
          <w:bCs/>
          <w:color w:val="21409A"/>
        </w:rPr>
        <w:t>1</w:t>
      </w:r>
      <w:r w:rsidRPr="00913011">
        <w:rPr>
          <w:rFonts w:ascii="Arial Nova" w:hAnsi="Arial Nova" w:cs="Times New Roman"/>
          <w:b/>
          <w:bCs/>
          <w:color w:val="21409A"/>
        </w:rPr>
        <w:t>0</w:t>
      </w:r>
      <w:r w:rsidR="000B6671" w:rsidRPr="00913011">
        <w:rPr>
          <w:rFonts w:ascii="Arial Nova" w:hAnsi="Arial Nova" w:cs="Times New Roman"/>
          <w:b/>
          <w:bCs/>
          <w:color w:val="21409A"/>
        </w:rPr>
        <w:t>0</w:t>
      </w:r>
      <w:r w:rsidR="005A1E01" w:rsidRPr="00913011">
        <w:rPr>
          <w:rFonts w:ascii="Arial Nova" w:hAnsi="Arial Nova" w:cs="Times New Roman"/>
          <w:b/>
          <w:bCs/>
          <w:color w:val="21409A"/>
        </w:rPr>
        <w:t xml:space="preserve"> words</w:t>
      </w:r>
      <w:r w:rsidR="007B4D3F" w:rsidRPr="00913011">
        <w:rPr>
          <w:rFonts w:ascii="Arial Nova" w:hAnsi="Arial Nova" w:cs="Times New Roman"/>
          <w:b/>
          <w:bCs/>
          <w:color w:val="21409A"/>
        </w:rPr>
        <w:t xml:space="preserve"> or less</w:t>
      </w:r>
      <w:r w:rsidR="005A1E01" w:rsidRPr="00913011">
        <w:rPr>
          <w:rFonts w:ascii="Arial Nova" w:hAnsi="Arial Nova" w:cs="Times New Roman"/>
          <w:b/>
          <w:bCs/>
          <w:color w:val="21409A"/>
        </w:rPr>
        <w:t>):</w:t>
      </w:r>
      <w:r w:rsidR="005A1E01" w:rsidRPr="00913011">
        <w:rPr>
          <w:rFonts w:ascii="Arial Nova" w:hAnsi="Arial Nova" w:cs="Times New Roman"/>
          <w:i/>
          <w:iCs/>
          <w:color w:val="21409A"/>
        </w:rPr>
        <w:t> </w:t>
      </w:r>
      <w:r w:rsidR="00012877" w:rsidRPr="00913011">
        <w:rPr>
          <w:rFonts w:ascii="Arial Nova" w:hAnsi="Arial Nova" w:cs="Times New Roman"/>
        </w:rPr>
        <w:t>Provide a brief layperson overview of the project.</w:t>
      </w:r>
      <w:r w:rsidR="005A1E01" w:rsidRPr="00913011">
        <w:rPr>
          <w:rFonts w:ascii="Arial Nova" w:hAnsi="Arial Nova" w:cs="Times New Roman"/>
        </w:rPr>
        <w:t xml:space="preserve"> </w:t>
      </w:r>
      <w:r w:rsidRPr="00913011">
        <w:rPr>
          <w:rFonts w:ascii="Arial Nova" w:hAnsi="Arial Nova" w:cs="Times New Roman"/>
        </w:rPr>
        <w:t>D</w:t>
      </w:r>
      <w:r w:rsidR="005A1E01" w:rsidRPr="00913011">
        <w:rPr>
          <w:rFonts w:ascii="Arial Nova" w:hAnsi="Arial Nova" w:cs="Times New Roman"/>
        </w:rPr>
        <w:t xml:space="preserve">escribe how your project aligns with </w:t>
      </w:r>
      <w:r w:rsidRPr="00913011">
        <w:rPr>
          <w:rFonts w:ascii="Arial Nova" w:hAnsi="Arial Nova" w:cs="Times New Roman"/>
        </w:rPr>
        <w:t xml:space="preserve">your chosen topic area as well as </w:t>
      </w:r>
      <w:r w:rsidR="00C045EF">
        <w:rPr>
          <w:rFonts w:ascii="Arial Nova" w:hAnsi="Arial Nova" w:cs="Times New Roman"/>
        </w:rPr>
        <w:t xml:space="preserve">U.S. </w:t>
      </w:r>
      <w:r w:rsidR="005A1E01" w:rsidRPr="00913011">
        <w:rPr>
          <w:rFonts w:ascii="Arial Nova" w:hAnsi="Arial Nova" w:cs="Times New Roman"/>
        </w:rPr>
        <w:t>D</w:t>
      </w:r>
      <w:r w:rsidR="00C045EF">
        <w:rPr>
          <w:rFonts w:ascii="Arial Nova" w:hAnsi="Arial Nova" w:cs="Times New Roman"/>
        </w:rPr>
        <w:t>epartment of Energy</w:t>
      </w:r>
      <w:r w:rsidR="005A1E01" w:rsidRPr="00913011">
        <w:rPr>
          <w:rFonts w:ascii="Arial Nova" w:hAnsi="Arial Nova" w:cs="Times New Roman"/>
        </w:rPr>
        <w:t>’s mission and priorities.</w:t>
      </w:r>
    </w:p>
    <w:p w14:paraId="63456D11" w14:textId="77777777" w:rsidR="00913011" w:rsidRPr="00913011" w:rsidRDefault="00913011" w:rsidP="00913011">
      <w:pPr>
        <w:spacing w:after="0"/>
        <w:rPr>
          <w:rFonts w:ascii="Arial Nova" w:hAnsi="Arial Nova" w:cs="Times New Roman"/>
        </w:rPr>
      </w:pPr>
    </w:p>
    <w:p w14:paraId="129C909E" w14:textId="092A8947" w:rsidR="00913011" w:rsidRDefault="005A1E01" w:rsidP="00913011">
      <w:pPr>
        <w:pStyle w:val="ListParagraph"/>
        <w:numPr>
          <w:ilvl w:val="0"/>
          <w:numId w:val="3"/>
        </w:numPr>
        <w:spacing w:after="240"/>
        <w:ind w:left="360"/>
        <w:rPr>
          <w:rFonts w:ascii="Arial Nova" w:hAnsi="Arial Nova" w:cs="Times New Roman"/>
        </w:rPr>
      </w:pPr>
      <w:r w:rsidRPr="00913011">
        <w:rPr>
          <w:rFonts w:ascii="Arial Nova" w:hAnsi="Arial Nova" w:cs="Times New Roman"/>
          <w:b/>
          <w:bCs/>
          <w:color w:val="21409A"/>
        </w:rPr>
        <w:t>Technical Promise (2</w:t>
      </w:r>
      <w:r w:rsidR="004F2076" w:rsidRPr="00913011">
        <w:rPr>
          <w:rFonts w:ascii="Arial Nova" w:hAnsi="Arial Nova" w:cs="Times New Roman"/>
          <w:b/>
          <w:bCs/>
          <w:color w:val="21409A"/>
        </w:rPr>
        <w:t>0</w:t>
      </w:r>
      <w:r w:rsidR="0078466D" w:rsidRPr="00913011">
        <w:rPr>
          <w:rFonts w:ascii="Arial Nova" w:hAnsi="Arial Nova" w:cs="Times New Roman"/>
          <w:b/>
          <w:bCs/>
          <w:color w:val="21409A"/>
        </w:rPr>
        <w:t xml:space="preserve">0 </w:t>
      </w:r>
      <w:r w:rsidRPr="00913011">
        <w:rPr>
          <w:rFonts w:ascii="Arial Nova" w:hAnsi="Arial Nova" w:cs="Times New Roman"/>
          <w:b/>
          <w:bCs/>
          <w:color w:val="21409A"/>
        </w:rPr>
        <w:t>words</w:t>
      </w:r>
      <w:r w:rsidR="007B4D3F" w:rsidRPr="00913011">
        <w:rPr>
          <w:rFonts w:ascii="Arial Nova" w:hAnsi="Arial Nova" w:cs="Times New Roman"/>
          <w:b/>
          <w:bCs/>
          <w:color w:val="21409A"/>
        </w:rPr>
        <w:t xml:space="preserve"> or less</w:t>
      </w:r>
      <w:r w:rsidRPr="00913011">
        <w:rPr>
          <w:rFonts w:ascii="Arial Nova" w:hAnsi="Arial Nova" w:cs="Times New Roman"/>
          <w:b/>
          <w:bCs/>
          <w:color w:val="21409A"/>
        </w:rPr>
        <w:t>):</w:t>
      </w:r>
      <w:r w:rsidRPr="00913011">
        <w:rPr>
          <w:rFonts w:ascii="Arial Nova" w:hAnsi="Arial Nova" w:cs="Times New Roman"/>
          <w:color w:val="21409A"/>
        </w:rPr>
        <w:t> </w:t>
      </w:r>
      <w:r w:rsidRPr="00913011">
        <w:rPr>
          <w:rFonts w:ascii="Arial Nova" w:hAnsi="Arial Nova" w:cs="Times New Roman"/>
        </w:rPr>
        <w:t xml:space="preserve">Provide an overview of the scientific and technical foundation of your project. </w:t>
      </w:r>
      <w:r w:rsidR="00246299" w:rsidRPr="00913011">
        <w:rPr>
          <w:rFonts w:ascii="Arial Nova" w:hAnsi="Arial Nova" w:cs="Times New Roman"/>
        </w:rPr>
        <w:t>Briefly a</w:t>
      </w:r>
      <w:r w:rsidRPr="00913011">
        <w:rPr>
          <w:rFonts w:ascii="Arial Nova" w:hAnsi="Arial Nova" w:cs="Times New Roman"/>
        </w:rPr>
        <w:t>ddress its </w:t>
      </w:r>
      <w:r w:rsidRPr="00913011">
        <w:rPr>
          <w:rFonts w:ascii="Arial Nova" w:hAnsi="Arial Nova" w:cs="Times New Roman"/>
          <w:b/>
          <w:bCs/>
          <w:i/>
          <w:iCs/>
        </w:rPr>
        <w:t>Significance</w:t>
      </w:r>
      <w:r w:rsidRPr="00913011">
        <w:rPr>
          <w:rFonts w:ascii="Arial Nova" w:hAnsi="Arial Nova" w:cs="Times New Roman"/>
        </w:rPr>
        <w:t> </w:t>
      </w:r>
      <w:r w:rsidR="00F81B70" w:rsidRPr="00913011">
        <w:rPr>
          <w:rFonts w:ascii="Arial Nova" w:hAnsi="Arial Nova" w:cs="Times New Roman"/>
        </w:rPr>
        <w:t xml:space="preserve">– </w:t>
      </w:r>
      <w:r w:rsidR="00C77ED2" w:rsidRPr="00913011">
        <w:rPr>
          <w:rFonts w:ascii="Arial Nova" w:hAnsi="Arial Nova" w:cs="Times New Roman"/>
          <w:color w:val="000000"/>
        </w:rPr>
        <w:t>the importance and urgency of the challenge being addressed</w:t>
      </w:r>
      <w:r w:rsidRPr="00913011">
        <w:rPr>
          <w:rFonts w:ascii="Arial Nova" w:hAnsi="Arial Nova" w:cs="Times New Roman"/>
        </w:rPr>
        <w:t>, </w:t>
      </w:r>
      <w:r w:rsidRPr="00913011">
        <w:rPr>
          <w:rFonts w:ascii="Arial Nova" w:hAnsi="Arial Nova" w:cs="Times New Roman"/>
          <w:b/>
          <w:bCs/>
          <w:i/>
          <w:iCs/>
        </w:rPr>
        <w:t>Innovation</w:t>
      </w:r>
      <w:r w:rsidR="00EB6E3C" w:rsidRPr="00913011">
        <w:rPr>
          <w:rFonts w:ascii="Arial Nova" w:hAnsi="Arial Nova" w:cs="Times New Roman"/>
        </w:rPr>
        <w:t xml:space="preserve"> – </w:t>
      </w:r>
      <w:r w:rsidR="00EB6E3C" w:rsidRPr="00913011">
        <w:rPr>
          <w:rFonts w:ascii="Arial Nova" w:hAnsi="Arial Nova" w:cs="Times New Roman"/>
          <w:color w:val="000000"/>
        </w:rPr>
        <w:t>the novelty of the proposed solution to help provide a viable product or service</w:t>
      </w:r>
      <w:r w:rsidRPr="00913011">
        <w:rPr>
          <w:rFonts w:ascii="Arial Nova" w:hAnsi="Arial Nova" w:cs="Times New Roman"/>
        </w:rPr>
        <w:t>, and</w:t>
      </w:r>
      <w:r w:rsidRPr="00913011">
        <w:rPr>
          <w:rFonts w:ascii="Arial Nova" w:hAnsi="Arial Nova" w:cs="Times New Roman"/>
          <w:i/>
          <w:iCs/>
        </w:rPr>
        <w:t> </w:t>
      </w:r>
      <w:r w:rsidRPr="00913011">
        <w:rPr>
          <w:rFonts w:ascii="Arial Nova" w:hAnsi="Arial Nova" w:cs="Times New Roman"/>
          <w:b/>
          <w:bCs/>
          <w:i/>
          <w:iCs/>
        </w:rPr>
        <w:t>Feasibility</w:t>
      </w:r>
      <w:r w:rsidRPr="00913011">
        <w:rPr>
          <w:rFonts w:ascii="Arial Nova" w:hAnsi="Arial Nova" w:cs="Times New Roman"/>
        </w:rPr>
        <w:t> </w:t>
      </w:r>
      <w:r w:rsidR="00EB6E3C" w:rsidRPr="00913011">
        <w:rPr>
          <w:rFonts w:ascii="Arial Nova" w:hAnsi="Arial Nova" w:cs="Times New Roman"/>
        </w:rPr>
        <w:t xml:space="preserve">– the </w:t>
      </w:r>
      <w:r w:rsidR="003E7D36" w:rsidRPr="00913011">
        <w:rPr>
          <w:rFonts w:ascii="Arial Nova" w:hAnsi="Arial Nova" w:cs="Times New Roman"/>
        </w:rPr>
        <w:t>ability to</w:t>
      </w:r>
      <w:r w:rsidR="00EB6E3C" w:rsidRPr="00913011">
        <w:rPr>
          <w:rFonts w:ascii="Arial Nova" w:hAnsi="Arial Nova" w:cs="Times New Roman"/>
        </w:rPr>
        <w:t xml:space="preserve"> successfully prov</w:t>
      </w:r>
      <w:r w:rsidR="003E7D36" w:rsidRPr="00913011">
        <w:rPr>
          <w:rFonts w:ascii="Arial Nova" w:hAnsi="Arial Nova" w:cs="Times New Roman"/>
        </w:rPr>
        <w:t>e</w:t>
      </w:r>
      <w:r w:rsidR="00EB6E3C" w:rsidRPr="00913011">
        <w:rPr>
          <w:rFonts w:ascii="Arial Nova" w:hAnsi="Arial Nova" w:cs="Times New Roman"/>
        </w:rPr>
        <w:t xml:space="preserve"> the concept within the proposed timel</w:t>
      </w:r>
      <w:r w:rsidR="00F06156" w:rsidRPr="00913011">
        <w:rPr>
          <w:rFonts w:ascii="Arial Nova" w:hAnsi="Arial Nova" w:cs="Times New Roman"/>
        </w:rPr>
        <w:t xml:space="preserve">ine and budget. </w:t>
      </w:r>
      <w:r w:rsidRPr="00913011">
        <w:rPr>
          <w:rFonts w:ascii="Arial Nova" w:hAnsi="Arial Nova" w:cs="Times New Roman"/>
        </w:rPr>
        <w:t>Please avoid deep technical jargon and focus on what matters to non-technical evaluators.</w:t>
      </w:r>
    </w:p>
    <w:p w14:paraId="3C5C39D7" w14:textId="77777777" w:rsidR="00913011" w:rsidRPr="00913011" w:rsidRDefault="00913011" w:rsidP="00913011">
      <w:pPr>
        <w:spacing w:after="0"/>
        <w:rPr>
          <w:rFonts w:ascii="Arial Nova" w:hAnsi="Arial Nova" w:cs="Times New Roman"/>
        </w:rPr>
      </w:pPr>
    </w:p>
    <w:p w14:paraId="7CF26533" w14:textId="075263EA" w:rsidR="00243CA0" w:rsidRPr="00913011" w:rsidRDefault="005A1E01" w:rsidP="00913011">
      <w:pPr>
        <w:pStyle w:val="ListParagraph"/>
        <w:numPr>
          <w:ilvl w:val="0"/>
          <w:numId w:val="3"/>
        </w:numPr>
        <w:ind w:left="360"/>
        <w:rPr>
          <w:rFonts w:ascii="Arial Nova" w:hAnsi="Arial Nova" w:cs="Times New Roman"/>
        </w:rPr>
      </w:pPr>
      <w:r w:rsidRPr="00913011">
        <w:rPr>
          <w:rFonts w:ascii="Arial Nova" w:hAnsi="Arial Nova" w:cs="Times New Roman"/>
          <w:b/>
          <w:bCs/>
          <w:color w:val="21409A"/>
        </w:rPr>
        <w:t>Commercialization Potential (2</w:t>
      </w:r>
      <w:r w:rsidR="004F2076" w:rsidRPr="00913011">
        <w:rPr>
          <w:rFonts w:ascii="Arial Nova" w:hAnsi="Arial Nova" w:cs="Times New Roman"/>
          <w:b/>
          <w:bCs/>
          <w:color w:val="21409A"/>
        </w:rPr>
        <w:t>0</w:t>
      </w:r>
      <w:r w:rsidRPr="00913011">
        <w:rPr>
          <w:rFonts w:ascii="Arial Nova" w:hAnsi="Arial Nova" w:cs="Times New Roman"/>
          <w:b/>
          <w:bCs/>
          <w:color w:val="21409A"/>
        </w:rPr>
        <w:t>0 words</w:t>
      </w:r>
      <w:r w:rsidR="007B4D3F" w:rsidRPr="00913011">
        <w:rPr>
          <w:rFonts w:ascii="Arial Nova" w:hAnsi="Arial Nova" w:cs="Times New Roman"/>
          <w:b/>
          <w:bCs/>
          <w:color w:val="21409A"/>
        </w:rPr>
        <w:t xml:space="preserve"> or less</w:t>
      </w:r>
      <w:r w:rsidRPr="00913011">
        <w:rPr>
          <w:rFonts w:ascii="Arial Nova" w:hAnsi="Arial Nova" w:cs="Times New Roman"/>
          <w:b/>
          <w:bCs/>
          <w:color w:val="21409A"/>
        </w:rPr>
        <w:t>):</w:t>
      </w:r>
      <w:r w:rsidRPr="00913011">
        <w:rPr>
          <w:rFonts w:ascii="Arial Nova" w:hAnsi="Arial Nova" w:cs="Times New Roman"/>
          <w:i/>
          <w:iCs/>
          <w:color w:val="21409A"/>
        </w:rPr>
        <w:t> </w:t>
      </w:r>
      <w:r w:rsidRPr="00913011">
        <w:rPr>
          <w:rFonts w:ascii="Arial Nova" w:hAnsi="Arial Nova" w:cs="Times New Roman"/>
        </w:rPr>
        <w:t xml:space="preserve">Describe how your technology addresses a market need and outline your pathway to customers and revenue. </w:t>
      </w:r>
      <w:r w:rsidR="00E02B81" w:rsidRPr="00913011">
        <w:rPr>
          <w:rFonts w:ascii="Arial Nova" w:hAnsi="Arial Nova" w:cs="Times New Roman"/>
        </w:rPr>
        <w:t>Briefly a</w:t>
      </w:r>
      <w:r w:rsidRPr="00913011">
        <w:rPr>
          <w:rFonts w:ascii="Arial Nova" w:hAnsi="Arial Nova" w:cs="Times New Roman"/>
        </w:rPr>
        <w:t>ddress your </w:t>
      </w:r>
      <w:r w:rsidRPr="00913011">
        <w:rPr>
          <w:rFonts w:ascii="Arial Nova" w:hAnsi="Arial Nova" w:cs="Times New Roman"/>
          <w:b/>
          <w:bCs/>
          <w:i/>
          <w:iCs/>
        </w:rPr>
        <w:t>Value Proposition</w:t>
      </w:r>
      <w:r w:rsidR="00DA0144" w:rsidRPr="00913011">
        <w:rPr>
          <w:rFonts w:ascii="Arial Nova" w:hAnsi="Arial Nova" w:cs="Times New Roman"/>
          <w:b/>
          <w:bCs/>
        </w:rPr>
        <w:t xml:space="preserve"> </w:t>
      </w:r>
      <w:r w:rsidR="00DA0144" w:rsidRPr="00913011">
        <w:rPr>
          <w:rFonts w:ascii="Arial Nova" w:hAnsi="Arial Nova" w:cs="Times New Roman"/>
        </w:rPr>
        <w:t xml:space="preserve">– </w:t>
      </w:r>
      <w:r w:rsidR="00DA0144" w:rsidRPr="00913011">
        <w:rPr>
          <w:rFonts w:ascii="Arial Nova" w:hAnsi="Arial Nova" w:cs="Times New Roman"/>
          <w:color w:val="000000"/>
        </w:rPr>
        <w:t>the technology’s ability to meet identified customer needs</w:t>
      </w:r>
      <w:r w:rsidR="00F8017F" w:rsidRPr="00913011">
        <w:rPr>
          <w:rFonts w:ascii="Arial Nova" w:hAnsi="Arial Nova" w:cs="Times New Roman"/>
          <w:color w:val="000000"/>
        </w:rPr>
        <w:t xml:space="preserve">, </w:t>
      </w:r>
      <w:r w:rsidRPr="00913011">
        <w:rPr>
          <w:rFonts w:ascii="Arial Nova" w:hAnsi="Arial Nova" w:cs="Times New Roman"/>
          <w:b/>
          <w:bCs/>
          <w:i/>
          <w:iCs/>
        </w:rPr>
        <w:t>Competitive Advantage</w:t>
      </w:r>
      <w:r w:rsidR="00FC36E3" w:rsidRPr="00913011">
        <w:rPr>
          <w:rFonts w:ascii="Arial Nova" w:hAnsi="Arial Nova" w:cs="Times New Roman"/>
        </w:rPr>
        <w:t xml:space="preserve"> – </w:t>
      </w:r>
      <w:r w:rsidR="00F8017F" w:rsidRPr="00913011">
        <w:rPr>
          <w:rFonts w:ascii="Arial Nova" w:hAnsi="Arial Nova" w:cs="Times New Roman"/>
          <w:color w:val="000000"/>
        </w:rPr>
        <w:t xml:space="preserve">a realistic assessment of the competitive </w:t>
      </w:r>
      <w:r w:rsidR="00B1341A" w:rsidRPr="00913011">
        <w:rPr>
          <w:rFonts w:ascii="Arial Nova" w:hAnsi="Arial Nova" w:cs="Times New Roman"/>
          <w:color w:val="000000"/>
        </w:rPr>
        <w:t>landscape, and</w:t>
      </w:r>
      <w:r w:rsidRPr="00913011">
        <w:rPr>
          <w:rFonts w:ascii="Arial Nova" w:hAnsi="Arial Nova" w:cs="Times New Roman"/>
        </w:rPr>
        <w:t> </w:t>
      </w:r>
      <w:r w:rsidR="00111FB8" w:rsidRPr="00913011">
        <w:rPr>
          <w:rFonts w:ascii="Arial Nova" w:hAnsi="Arial Nova" w:cs="Times New Roman"/>
        </w:rPr>
        <w:t xml:space="preserve">your </w:t>
      </w:r>
      <w:r w:rsidRPr="00913011">
        <w:rPr>
          <w:rFonts w:ascii="Arial Nova" w:hAnsi="Arial Nova" w:cs="Times New Roman"/>
          <w:b/>
          <w:bCs/>
          <w:i/>
          <w:iCs/>
        </w:rPr>
        <w:t>Go-to-Market Strategy</w:t>
      </w:r>
      <w:r w:rsidRPr="00913011">
        <w:rPr>
          <w:rFonts w:ascii="Arial Nova" w:hAnsi="Arial Nova" w:cs="Times New Roman"/>
        </w:rPr>
        <w:t> </w:t>
      </w:r>
      <w:r w:rsidR="00FC36E3" w:rsidRPr="00913011">
        <w:rPr>
          <w:rFonts w:ascii="Arial Nova" w:hAnsi="Arial Nova" w:cs="Times New Roman"/>
        </w:rPr>
        <w:t>–</w:t>
      </w:r>
      <w:r w:rsidR="00D46CD5" w:rsidRPr="00913011">
        <w:rPr>
          <w:rFonts w:ascii="Arial Nova" w:hAnsi="Arial Nova" w:cs="Times New Roman"/>
        </w:rPr>
        <w:t xml:space="preserve"> </w:t>
      </w:r>
      <w:r w:rsidR="00A3548F" w:rsidRPr="00913011">
        <w:rPr>
          <w:rFonts w:ascii="Arial Nova" w:hAnsi="Arial Nova" w:cs="Times New Roman"/>
          <w:color w:val="000000"/>
        </w:rPr>
        <w:t>the pathway to market, including supply chain planning, target customers, and sales channels.</w:t>
      </w:r>
    </w:p>
    <w:p w14:paraId="6EC389F4" w14:textId="77777777" w:rsidR="00913011" w:rsidRPr="00913011" w:rsidRDefault="00913011" w:rsidP="00913011">
      <w:pPr>
        <w:spacing w:after="0"/>
        <w:rPr>
          <w:rFonts w:ascii="Arial Nova" w:hAnsi="Arial Nova" w:cs="Times New Roman"/>
        </w:rPr>
      </w:pPr>
    </w:p>
    <w:p w14:paraId="3CFD11C2" w14:textId="6971040A" w:rsidR="005A2A48" w:rsidRPr="00913011" w:rsidRDefault="005A1E01" w:rsidP="00913011">
      <w:pPr>
        <w:pStyle w:val="ListParagraph"/>
        <w:numPr>
          <w:ilvl w:val="0"/>
          <w:numId w:val="3"/>
        </w:numPr>
        <w:ind w:left="360"/>
        <w:rPr>
          <w:rFonts w:ascii="Arial Nova" w:hAnsi="Arial Nova" w:cs="Times New Roman"/>
        </w:rPr>
      </w:pPr>
      <w:r w:rsidRPr="00913011">
        <w:rPr>
          <w:rFonts w:ascii="Arial Nova" w:hAnsi="Arial Nova" w:cs="Times New Roman"/>
          <w:b/>
          <w:bCs/>
          <w:color w:val="21409A"/>
        </w:rPr>
        <w:t>Team Qualifications (2</w:t>
      </w:r>
      <w:r w:rsidR="004F2076" w:rsidRPr="00913011">
        <w:rPr>
          <w:rFonts w:ascii="Arial Nova" w:hAnsi="Arial Nova" w:cs="Times New Roman"/>
          <w:b/>
          <w:bCs/>
          <w:color w:val="21409A"/>
        </w:rPr>
        <w:t>0</w:t>
      </w:r>
      <w:r w:rsidRPr="00913011">
        <w:rPr>
          <w:rFonts w:ascii="Arial Nova" w:hAnsi="Arial Nova" w:cs="Times New Roman"/>
          <w:b/>
          <w:bCs/>
          <w:color w:val="21409A"/>
        </w:rPr>
        <w:t>0</w:t>
      </w:r>
      <w:r w:rsidR="0078466D" w:rsidRPr="00913011">
        <w:rPr>
          <w:rFonts w:ascii="Arial Nova" w:hAnsi="Arial Nova" w:cs="Times New Roman"/>
          <w:b/>
          <w:bCs/>
          <w:color w:val="21409A"/>
        </w:rPr>
        <w:t xml:space="preserve"> </w:t>
      </w:r>
      <w:r w:rsidRPr="00913011">
        <w:rPr>
          <w:rFonts w:ascii="Arial Nova" w:hAnsi="Arial Nova" w:cs="Times New Roman"/>
          <w:b/>
          <w:bCs/>
          <w:color w:val="21409A"/>
        </w:rPr>
        <w:t>words</w:t>
      </w:r>
      <w:r w:rsidR="007B4D3F" w:rsidRPr="00913011">
        <w:rPr>
          <w:rFonts w:ascii="Arial Nova" w:hAnsi="Arial Nova" w:cs="Times New Roman"/>
          <w:b/>
          <w:bCs/>
          <w:color w:val="21409A"/>
        </w:rPr>
        <w:t xml:space="preserve"> or less</w:t>
      </w:r>
      <w:r w:rsidRPr="00913011">
        <w:rPr>
          <w:rFonts w:ascii="Arial Nova" w:hAnsi="Arial Nova" w:cs="Times New Roman"/>
          <w:b/>
          <w:bCs/>
          <w:color w:val="21409A"/>
        </w:rPr>
        <w:t>):</w:t>
      </w:r>
      <w:r w:rsidRPr="00913011">
        <w:rPr>
          <w:rFonts w:ascii="Arial Nova" w:hAnsi="Arial Nova" w:cs="Times New Roman"/>
          <w:i/>
          <w:iCs/>
          <w:color w:val="21409A"/>
        </w:rPr>
        <w:t> </w:t>
      </w:r>
      <w:r w:rsidRPr="00913011">
        <w:rPr>
          <w:rFonts w:ascii="Arial Nova" w:hAnsi="Arial Nova" w:cs="Times New Roman"/>
        </w:rPr>
        <w:t xml:space="preserve">Outline how your team possesses the technical expertise, commercialization experience, and strategic partnerships necessary to successfully execute the project. </w:t>
      </w:r>
      <w:r w:rsidR="00761797" w:rsidRPr="00913011">
        <w:rPr>
          <w:rFonts w:ascii="Arial Nova" w:hAnsi="Arial Nova" w:cs="Times New Roman"/>
        </w:rPr>
        <w:t>Briefly a</w:t>
      </w:r>
      <w:r w:rsidRPr="00913011">
        <w:rPr>
          <w:rFonts w:ascii="Arial Nova" w:hAnsi="Arial Nova" w:cs="Times New Roman"/>
        </w:rPr>
        <w:t xml:space="preserve">ddress </w:t>
      </w:r>
      <w:r w:rsidR="004452BF" w:rsidRPr="00913011">
        <w:rPr>
          <w:rFonts w:ascii="Arial Nova" w:hAnsi="Arial Nova" w:cs="Times New Roman"/>
        </w:rPr>
        <w:t xml:space="preserve">your </w:t>
      </w:r>
      <w:r w:rsidR="004452BF" w:rsidRPr="00913011">
        <w:rPr>
          <w:rFonts w:ascii="Arial Nova" w:hAnsi="Arial Nova" w:cs="Times New Roman"/>
          <w:b/>
          <w:bCs/>
          <w:i/>
          <w:iCs/>
        </w:rPr>
        <w:t>Company</w:t>
      </w:r>
      <w:r w:rsidR="004452BF" w:rsidRPr="00913011">
        <w:rPr>
          <w:rFonts w:ascii="Arial Nova" w:hAnsi="Arial Nova" w:cs="Times New Roman"/>
        </w:rPr>
        <w:t xml:space="preserve"> – </w:t>
      </w:r>
      <w:r w:rsidR="004452BF" w:rsidRPr="00913011">
        <w:rPr>
          <w:rFonts w:ascii="Arial Nova" w:hAnsi="Arial Nova" w:cs="Times New Roman"/>
          <w:color w:val="000000"/>
        </w:rPr>
        <w:t xml:space="preserve">the </w:t>
      </w:r>
      <w:r w:rsidR="0012702A" w:rsidRPr="00913011">
        <w:rPr>
          <w:rFonts w:ascii="Arial Nova" w:hAnsi="Arial Nova" w:cs="Times New Roman"/>
          <w:color w:val="000000"/>
        </w:rPr>
        <w:t>r</w:t>
      </w:r>
      <w:r w:rsidR="000314F6" w:rsidRPr="00913011">
        <w:rPr>
          <w:rFonts w:ascii="Arial Nova" w:hAnsi="Arial Nova" w:cs="Times New Roman"/>
          <w:color w:val="000000"/>
        </w:rPr>
        <w:t>e</w:t>
      </w:r>
      <w:r w:rsidR="0012702A" w:rsidRPr="00913011">
        <w:rPr>
          <w:rFonts w:ascii="Arial Nova" w:hAnsi="Arial Nova" w:cs="Times New Roman"/>
          <w:color w:val="000000"/>
        </w:rPr>
        <w:t>le</w:t>
      </w:r>
      <w:r w:rsidR="000314F6" w:rsidRPr="00913011">
        <w:rPr>
          <w:rFonts w:ascii="Arial Nova" w:hAnsi="Arial Nova" w:cs="Times New Roman"/>
          <w:color w:val="000000"/>
        </w:rPr>
        <w:t>vant experience of the</w:t>
      </w:r>
      <w:r w:rsidR="004452BF" w:rsidRPr="00913011">
        <w:rPr>
          <w:rFonts w:ascii="Arial Nova" w:hAnsi="Arial Nova" w:cs="Times New Roman"/>
          <w:color w:val="000000"/>
        </w:rPr>
        <w:t xml:space="preserve"> </w:t>
      </w:r>
      <w:r w:rsidR="000314F6" w:rsidRPr="00913011">
        <w:rPr>
          <w:rFonts w:ascii="Arial Nova" w:hAnsi="Arial Nova" w:cs="Times New Roman"/>
          <w:color w:val="000000"/>
        </w:rPr>
        <w:t>team</w:t>
      </w:r>
      <w:r w:rsidR="0012702A" w:rsidRPr="00913011">
        <w:rPr>
          <w:rFonts w:ascii="Arial Nova" w:hAnsi="Arial Nova" w:cs="Times New Roman"/>
          <w:color w:val="000000"/>
        </w:rPr>
        <w:t xml:space="preserve">, </w:t>
      </w:r>
      <w:r w:rsidR="0012702A" w:rsidRPr="00913011">
        <w:rPr>
          <w:rFonts w:ascii="Arial Nova" w:hAnsi="Arial Nova" w:cs="Times New Roman"/>
          <w:b/>
          <w:bCs/>
          <w:i/>
          <w:iCs/>
          <w:color w:val="000000"/>
        </w:rPr>
        <w:t>Partnerships</w:t>
      </w:r>
      <w:r w:rsidR="0012702A" w:rsidRPr="00913011">
        <w:rPr>
          <w:rFonts w:ascii="Arial Nova" w:hAnsi="Arial Nova" w:cs="Times New Roman"/>
          <w:color w:val="000000"/>
        </w:rPr>
        <w:t xml:space="preserve"> –</w:t>
      </w:r>
      <w:r w:rsidR="00C04385" w:rsidRPr="00913011">
        <w:rPr>
          <w:rFonts w:ascii="Arial Nova" w:hAnsi="Arial Nova" w:cs="Times New Roman"/>
          <w:color w:val="000000"/>
        </w:rPr>
        <w:t xml:space="preserve"> the strength and relevance of external partners </w:t>
      </w:r>
      <w:r w:rsidR="003E7D36" w:rsidRPr="00913011">
        <w:rPr>
          <w:rFonts w:ascii="Arial Nova" w:hAnsi="Arial Nova" w:cs="Times New Roman"/>
          <w:color w:val="000000"/>
        </w:rPr>
        <w:t>(or plans to secure partners)</w:t>
      </w:r>
      <w:r w:rsidR="009A5AEA" w:rsidRPr="00913011">
        <w:rPr>
          <w:rFonts w:ascii="Arial Nova" w:hAnsi="Arial Nova" w:cs="Times New Roman"/>
          <w:color w:val="000000"/>
        </w:rPr>
        <w:t xml:space="preserve"> </w:t>
      </w:r>
      <w:r w:rsidR="003E7D36" w:rsidRPr="00913011">
        <w:rPr>
          <w:rFonts w:ascii="Arial Nova" w:hAnsi="Arial Nova" w:cs="Times New Roman"/>
          <w:color w:val="000000"/>
        </w:rPr>
        <w:t>who will</w:t>
      </w:r>
      <w:r w:rsidR="009A5AEA" w:rsidRPr="00913011">
        <w:rPr>
          <w:rFonts w:ascii="Arial Nova" w:hAnsi="Arial Nova" w:cs="Times New Roman"/>
          <w:color w:val="000000"/>
        </w:rPr>
        <w:t xml:space="preserve"> enhance the likelihood of the project’s success, and </w:t>
      </w:r>
      <w:r w:rsidR="009A5AEA" w:rsidRPr="00913011">
        <w:rPr>
          <w:rFonts w:ascii="Arial Nova" w:hAnsi="Arial Nova" w:cs="Times New Roman"/>
          <w:b/>
          <w:bCs/>
          <w:i/>
          <w:iCs/>
          <w:color w:val="000000"/>
        </w:rPr>
        <w:t>Financials</w:t>
      </w:r>
      <w:r w:rsidR="009A5AEA" w:rsidRPr="00913011">
        <w:rPr>
          <w:rFonts w:ascii="Arial Nova" w:hAnsi="Arial Nova" w:cs="Times New Roman"/>
          <w:color w:val="000000"/>
        </w:rPr>
        <w:t xml:space="preserve"> – a </w:t>
      </w:r>
      <w:r w:rsidR="00574756" w:rsidRPr="00913011">
        <w:rPr>
          <w:rFonts w:ascii="Arial Nova" w:hAnsi="Arial Nova" w:cs="Times New Roman"/>
          <w:color w:val="000000"/>
        </w:rPr>
        <w:t>credible plan for securing follow-on funding.</w:t>
      </w:r>
    </w:p>
    <w:sectPr w:rsidR="005A2A48" w:rsidRPr="0091301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30ED5" w14:textId="77777777" w:rsidR="007D2F18" w:rsidRDefault="007D2F18" w:rsidP="00913011">
      <w:pPr>
        <w:spacing w:after="0" w:line="240" w:lineRule="auto"/>
      </w:pPr>
      <w:r>
        <w:separator/>
      </w:r>
    </w:p>
  </w:endnote>
  <w:endnote w:type="continuationSeparator" w:id="0">
    <w:p w14:paraId="55855A2B" w14:textId="77777777" w:rsidR="007D2F18" w:rsidRDefault="007D2F18" w:rsidP="0091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72DDC" w14:textId="00F7456F" w:rsidR="00913011" w:rsidRDefault="00913011">
    <w:pPr>
      <w:pStyle w:val="Footer"/>
    </w:pPr>
    <w:r w:rsidRPr="0036672E">
      <w:rPr>
        <w:noProof/>
      </w:rPr>
      <w:drawing>
        <wp:anchor distT="0" distB="0" distL="114300" distR="114300" simplePos="0" relativeHeight="251661312" behindDoc="0" locked="0" layoutInCell="1" allowOverlap="1" wp14:anchorId="292F526C" wp14:editId="2B62DEBF">
          <wp:simplePos x="0" y="0"/>
          <wp:positionH relativeFrom="page">
            <wp:posOffset>-330200</wp:posOffset>
          </wp:positionH>
          <wp:positionV relativeFrom="paragraph">
            <wp:posOffset>-283977</wp:posOffset>
          </wp:positionV>
          <wp:extent cx="8155172" cy="1026716"/>
          <wp:effectExtent l="0" t="0" r="0" b="2540"/>
          <wp:wrapNone/>
          <wp:docPr id="36165753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5172" cy="1026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D2FCC" w14:textId="77777777" w:rsidR="007D2F18" w:rsidRDefault="007D2F18" w:rsidP="00913011">
      <w:pPr>
        <w:spacing w:after="0" w:line="240" w:lineRule="auto"/>
      </w:pPr>
      <w:r>
        <w:separator/>
      </w:r>
    </w:p>
  </w:footnote>
  <w:footnote w:type="continuationSeparator" w:id="0">
    <w:p w14:paraId="4DEDD290" w14:textId="77777777" w:rsidR="007D2F18" w:rsidRDefault="007D2F18" w:rsidP="00913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908E" w14:textId="7E31EAD7" w:rsidR="00913011" w:rsidRDefault="00913011">
    <w:pPr>
      <w:pStyle w:val="Header"/>
    </w:pPr>
    <w:r w:rsidRPr="0036672E">
      <w:rPr>
        <w:noProof/>
      </w:rPr>
      <w:drawing>
        <wp:anchor distT="0" distB="0" distL="114300" distR="114300" simplePos="0" relativeHeight="251659264" behindDoc="0" locked="0" layoutInCell="1" allowOverlap="1" wp14:anchorId="5C0B2FBE" wp14:editId="0460FB63">
          <wp:simplePos x="0" y="0"/>
          <wp:positionH relativeFrom="page">
            <wp:posOffset>-25400</wp:posOffset>
          </wp:positionH>
          <wp:positionV relativeFrom="paragraph">
            <wp:posOffset>-685800</wp:posOffset>
          </wp:positionV>
          <wp:extent cx="7829550" cy="1034739"/>
          <wp:effectExtent l="0" t="0" r="0" b="0"/>
          <wp:wrapNone/>
          <wp:docPr id="17685512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1034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044"/>
    <w:multiLevelType w:val="hybridMultilevel"/>
    <w:tmpl w:val="ABE05AE6"/>
    <w:lvl w:ilvl="0" w:tplc="8A2426A8">
      <w:start w:val="1"/>
      <w:numFmt w:val="decimal"/>
      <w:lvlText w:val="%1."/>
      <w:lvlJc w:val="left"/>
      <w:pPr>
        <w:ind w:left="720" w:hanging="360"/>
      </w:pPr>
      <w:rPr>
        <w:b/>
        <w:bCs/>
        <w:color w:val="21409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14353"/>
    <w:multiLevelType w:val="hybridMultilevel"/>
    <w:tmpl w:val="AF7E0A7A"/>
    <w:lvl w:ilvl="0" w:tplc="5554F4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B24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760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2B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EF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1EF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123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48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E4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64238"/>
    <w:multiLevelType w:val="hybridMultilevel"/>
    <w:tmpl w:val="75466E96"/>
    <w:lvl w:ilvl="0" w:tplc="CBB0A988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3546152">
    <w:abstractNumId w:val="1"/>
  </w:num>
  <w:num w:numId="2" w16cid:durableId="765417666">
    <w:abstractNumId w:val="2"/>
  </w:num>
  <w:num w:numId="3" w16cid:durableId="1226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01"/>
    <w:rsid w:val="00012877"/>
    <w:rsid w:val="000314F6"/>
    <w:rsid w:val="00034A9F"/>
    <w:rsid w:val="00042FE8"/>
    <w:rsid w:val="00073709"/>
    <w:rsid w:val="000B6671"/>
    <w:rsid w:val="000E60D0"/>
    <w:rsid w:val="00111FB8"/>
    <w:rsid w:val="0012702A"/>
    <w:rsid w:val="001C228E"/>
    <w:rsid w:val="00243CA0"/>
    <w:rsid w:val="00246299"/>
    <w:rsid w:val="002B2B4B"/>
    <w:rsid w:val="002D0DF9"/>
    <w:rsid w:val="002E50DE"/>
    <w:rsid w:val="0030102B"/>
    <w:rsid w:val="003A4E86"/>
    <w:rsid w:val="003D38D3"/>
    <w:rsid w:val="003E7D36"/>
    <w:rsid w:val="004102A1"/>
    <w:rsid w:val="00436693"/>
    <w:rsid w:val="00440A4D"/>
    <w:rsid w:val="004452BF"/>
    <w:rsid w:val="0047794C"/>
    <w:rsid w:val="004C0001"/>
    <w:rsid w:val="004D1B9A"/>
    <w:rsid w:val="004F2076"/>
    <w:rsid w:val="005077CF"/>
    <w:rsid w:val="00524ED1"/>
    <w:rsid w:val="00541A83"/>
    <w:rsid w:val="0054225E"/>
    <w:rsid w:val="0056114B"/>
    <w:rsid w:val="00574756"/>
    <w:rsid w:val="00576255"/>
    <w:rsid w:val="005A1E01"/>
    <w:rsid w:val="005A2A48"/>
    <w:rsid w:val="006000C2"/>
    <w:rsid w:val="00643A74"/>
    <w:rsid w:val="00761797"/>
    <w:rsid w:val="007634D3"/>
    <w:rsid w:val="0078466D"/>
    <w:rsid w:val="00792165"/>
    <w:rsid w:val="007B4D3F"/>
    <w:rsid w:val="007D2F18"/>
    <w:rsid w:val="008849E4"/>
    <w:rsid w:val="00913011"/>
    <w:rsid w:val="00940A5B"/>
    <w:rsid w:val="00976A66"/>
    <w:rsid w:val="00980890"/>
    <w:rsid w:val="00985FD7"/>
    <w:rsid w:val="009945CF"/>
    <w:rsid w:val="009A5AEA"/>
    <w:rsid w:val="009B1F66"/>
    <w:rsid w:val="009E78D9"/>
    <w:rsid w:val="00A3548F"/>
    <w:rsid w:val="00AE3075"/>
    <w:rsid w:val="00B1341A"/>
    <w:rsid w:val="00BC4AB1"/>
    <w:rsid w:val="00C04385"/>
    <w:rsid w:val="00C045EF"/>
    <w:rsid w:val="00C11EFB"/>
    <w:rsid w:val="00C7494E"/>
    <w:rsid w:val="00C77ED2"/>
    <w:rsid w:val="00CE1904"/>
    <w:rsid w:val="00D017CC"/>
    <w:rsid w:val="00D45CD8"/>
    <w:rsid w:val="00D46CD5"/>
    <w:rsid w:val="00D56677"/>
    <w:rsid w:val="00DA0144"/>
    <w:rsid w:val="00E02B81"/>
    <w:rsid w:val="00E0733D"/>
    <w:rsid w:val="00E11518"/>
    <w:rsid w:val="00E72298"/>
    <w:rsid w:val="00E7284F"/>
    <w:rsid w:val="00EB24E3"/>
    <w:rsid w:val="00EB6E3C"/>
    <w:rsid w:val="00ED5D11"/>
    <w:rsid w:val="00EE0ECC"/>
    <w:rsid w:val="00F06156"/>
    <w:rsid w:val="00F063EC"/>
    <w:rsid w:val="00F21AD3"/>
    <w:rsid w:val="00F8017F"/>
    <w:rsid w:val="00F81B70"/>
    <w:rsid w:val="00FC36E3"/>
    <w:rsid w:val="00FE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13EEC"/>
  <w15:chartTrackingRefBased/>
  <w15:docId w15:val="{DC96D7BE-39B8-482F-B27E-6BB1E899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0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34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A9F"/>
    <w:pPr>
      <w:spacing w:line="240" w:lineRule="auto"/>
    </w:pPr>
    <w:rPr>
      <w:rFonts w:eastAsiaTheme="minorEastAsia"/>
      <w:kern w:val="0"/>
      <w:sz w:val="20"/>
      <w:szCs w:val="20"/>
      <w:lang w:eastAsia="ja-JP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A9F"/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890"/>
    <w:rPr>
      <w:rFonts w:eastAsiaTheme="minorHAns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890"/>
    <w:rPr>
      <w:rFonts w:eastAsiaTheme="minorEastAsia"/>
      <w:b/>
      <w:bCs/>
      <w:kern w:val="0"/>
      <w:sz w:val="20"/>
      <w:szCs w:val="20"/>
      <w:lang w:eastAsia="ja-JP"/>
      <w14:ligatures w14:val="none"/>
    </w:rPr>
  </w:style>
  <w:style w:type="character" w:styleId="Mention">
    <w:name w:val="Mention"/>
    <w:basedOn w:val="DefaultParagraphFont"/>
    <w:uiPriority w:val="99"/>
    <w:unhideWhenUsed/>
    <w:rsid w:val="00980890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3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011"/>
  </w:style>
  <w:style w:type="paragraph" w:styleId="Footer">
    <w:name w:val="footer"/>
    <w:basedOn w:val="Normal"/>
    <w:link w:val="FooterChar"/>
    <w:uiPriority w:val="99"/>
    <w:unhideWhenUsed/>
    <w:rsid w:val="00913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2489ac9119d484abc1790b5183501f0 xmlns="0a20205c-0631-4ff0-81c6-46eee12fe7e9">
      <Terms xmlns="http://schemas.microsoft.com/office/infopath/2007/PartnerControls"/>
    </m2489ac9119d484abc1790b5183501f0>
    <b4c5b01d6c204394af15501c7e447331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 and cooperative agreement program management Records EVENT (GRS 1_2_010)</TermName>
          <TermId xmlns="http://schemas.microsoft.com/office/infopath/2007/PartnerControls">28fc826c-5c27-4e4c-8e12-814554ac4391</TermId>
        </TermInfo>
      </Terms>
    </b4c5b01d6c204394af15501c7e447331>
    <of14d78f52f345898c0ddedd687ab3c2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44aca65a-a2b8-4064-ac99-6d3b27b9c145</TermId>
        </TermInfo>
      </Terms>
    </of14d78f52f345898c0ddedd687ab3c2>
    <DocumentSetDescription xmlns="http://schemas.microsoft.com/sharepoint/v3" xsi:nil="true"/>
    <l549fbc4080b4daf9a141105daaaac0d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Technology Commercialization (OTC)</TermName>
          <TermId xmlns="http://schemas.microsoft.com/office/infopath/2007/PartnerControls">b8acbd31-09a5-46c1-819e-a5c4f2ea244e</TermId>
        </TermInfo>
      </Terms>
    </l549fbc4080b4daf9a141105daaaac0d>
    <TaxCatchAll xmlns="0a20205c-0631-4ff0-81c6-46eee12fe7e9">
      <Value>4</Value>
      <Value>3</Value>
      <Value>1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E_Document" ma:contentTypeID="0x0101003BE6F3BD37A8BE4A9CF9E5B20FCA83250071EBA79DB17911459006AEB9545E9A39" ma:contentTypeVersion="4" ma:contentTypeDescription="Records Management Custom Content Type" ma:contentTypeScope="" ma:versionID="164c3814e58e0242154403742afbba22">
  <xsd:schema xmlns:xsd="http://www.w3.org/2001/XMLSchema" xmlns:xs="http://www.w3.org/2001/XMLSchema" xmlns:p="http://schemas.microsoft.com/office/2006/metadata/properties" xmlns:ns1="http://schemas.microsoft.com/sharepoint/v3" xmlns:ns2="0a20205c-0631-4ff0-81c6-46eee12fe7e9" targetNamespace="http://schemas.microsoft.com/office/2006/metadata/properties" ma:root="true" ma:fieldsID="5f16f19b899dd10521a2383cc9f8bb18" ns1:_="" ns2:_="">
    <xsd:import namespace="http://schemas.microsoft.com/sharepoint/v3"/>
    <xsd:import namespace="0a20205c-0631-4ff0-81c6-46eee12fe7e9"/>
    <xsd:element name="properties">
      <xsd:complexType>
        <xsd:sequence>
          <xsd:element name="documentManagement">
            <xsd:complexType>
              <xsd:all>
                <xsd:element ref="ns2:of14d78f52f345898c0ddedd687ab3c2" minOccurs="0"/>
                <xsd:element ref="ns2:TaxCatchAll" minOccurs="0"/>
                <xsd:element ref="ns2:TaxCatchAllLabel" minOccurs="0"/>
                <xsd:element ref="ns2:l549fbc4080b4daf9a141105daaaac0d" minOccurs="0"/>
                <xsd:element ref="ns2:m2489ac9119d484abc1790b5183501f0" minOccurs="0"/>
                <xsd:element ref="ns2:b4c5b01d6c204394af15501c7e447331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0205c-0631-4ff0-81c6-46eee12fe7e9" elementFormDefault="qualified">
    <xsd:import namespace="http://schemas.microsoft.com/office/2006/documentManagement/types"/>
    <xsd:import namespace="http://schemas.microsoft.com/office/infopath/2007/PartnerControls"/>
    <xsd:element name="of14d78f52f345898c0ddedd687ab3c2" ma:index="8" nillable="true" ma:taxonomy="true" ma:internalName="of14d78f52f345898c0ddedd687ab3c2" ma:taxonomyFieldName="DOE_LifecycleState" ma:displayName="DOE_LifecycleState" ma:default="1;#Draft|44aca65a-a2b8-4064-ac99-6d3b27b9c145" ma:fieldId="{8f14d78f-52f3-4589-8c0d-dedd687ab3c2}" ma:sspId="26d46bd7-4a58-4bc0-a217-7245e6e70419" ma:termSetId="0daebdac-d977-4554-85a3-a33d6e4cb3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0564f6d-f4e9-4717-b0a9-335a6a55b142}" ma:internalName="TaxCatchAll" ma:showField="CatchAllData" ma:web="3ec1df4a-be67-4c5c-bef0-91fe71372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0564f6d-f4e9-4717-b0a9-335a6a55b142}" ma:internalName="TaxCatchAllLabel" ma:readOnly="true" ma:showField="CatchAllDataLabel" ma:web="3ec1df4a-be67-4c5c-bef0-91fe71372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549fbc4080b4daf9a141105daaaac0d" ma:index="12" nillable="true" ma:taxonomy="true" ma:internalName="l549fbc4080b4daf9a141105daaaac0d" ma:taxonomyFieldName="DOE_OwningOrg" ma:displayName="DOE_OwningOrg" ma:default="4;#Office of Technology Commercialization (OTC)|b8acbd31-09a5-46c1-819e-a5c4f2ea244e" ma:fieldId="{5549fbc4-080b-4daf-9a14-1105daaaac0d}" ma:sspId="26d46bd7-4a58-4bc0-a217-7245e6e70419" ma:termSetId="b572243c-0fd9-4de0-93b7-c66448ab2b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489ac9119d484abc1790b5183501f0" ma:index="14" nillable="true" ma:taxonomy="true" ma:internalName="m2489ac9119d484abc1790b5183501f0" ma:taxonomyFieldName="DOE_ProjectStatus" ma:displayName="DOE_ProjectStatus" ma:fieldId="{62489ac9-119d-484a-bc17-90b5183501f0}" ma:sspId="26d46bd7-4a58-4bc0-a217-7245e6e70419" ma:termSetId="b207702c-b0a2-464d-b5d0-044ec78c6d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c5b01d6c204394af15501c7e447331" ma:index="16" nillable="true" ma:taxonomy="true" ma:internalName="b4c5b01d6c204394af15501c7e447331" ma:taxonomyFieldName="DOE_RecordsDispositionSchedule" ma:displayName="DOE_RecordsDispositionSchedule" ma:default="3;#Grant and cooperative agreement program management Records EVENT (GRS 1_2_010)|28fc826c-5c27-4e4c-8e12-814554ac4391" ma:fieldId="{b4c5b01d-6c20-4394-af15-501c7e447331}" ma:sspId="26d46bd7-4a58-4bc0-a217-7245e6e70419" ma:termSetId="f436e0b3-d0a7-423b-8bf4-6e3272f3ca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26d46bd7-4a58-4bc0-a217-7245e6e70419" ContentTypeId="0x0101003BE6F3BD37A8BE4A9CF9E5B20FCA8325" PreviousValue="false" LastSyncTimeStamp="2022-05-13T19:39:25.393Z"/>
</file>

<file path=customXml/itemProps1.xml><?xml version="1.0" encoding="utf-8"?>
<ds:datastoreItem xmlns:ds="http://schemas.openxmlformats.org/officeDocument/2006/customXml" ds:itemID="{1AAE7D22-A67A-453F-A6B2-76280EAF5786}">
  <ds:schemaRefs>
    <ds:schemaRef ds:uri="http://schemas.microsoft.com/office/2006/metadata/properties"/>
    <ds:schemaRef ds:uri="http://schemas.microsoft.com/office/infopath/2007/PartnerControls"/>
    <ds:schemaRef ds:uri="0a20205c-0631-4ff0-81c6-46eee12fe7e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9812066-C423-4C33-9D62-190C67F8F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20205c-0631-4ff0-81c6-46eee12fe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B54285-5887-4547-920A-19483A3383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3B6CFF-EF0A-480F-8677-C496AE7067F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1473</Characters>
  <Application>Microsoft Office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Denovo, Roberto (FELLOW)</dc:creator>
  <cp:keywords/>
  <dc:description/>
  <cp:lastModifiedBy>Barthel, Dominique (CONTR)</cp:lastModifiedBy>
  <cp:revision>3</cp:revision>
  <dcterms:created xsi:type="dcterms:W3CDTF">2026-07-17T18:21:00Z</dcterms:created>
  <dcterms:modified xsi:type="dcterms:W3CDTF">2026-07-17T18:22:00Z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0x0101003BE6F3BD37A8BE4A9CF9E5B20FCA83250071EBA79DB17911459006AEB9545E9A39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DOE_LifecycleState">
    <vt:lpwstr>1;#Draft|44aca65a-a2b8-4064-ac99-6d3b27b9c145</vt:lpwstr>
  </property>
  <property fmtid="{D5CDD505-2E9C-101B-9397-08002B2CF9AE}" pid="6" name="DOE_ProjectStatus">
    <vt:lpwstr/>
  </property>
  <property fmtid="{D5CDD505-2E9C-101B-9397-08002B2CF9AE}" pid="7" name="DOE_OwningOrg">
    <vt:lpwstr>4;#Office of Technology Commercialization (OTC)|b8acbd31-09a5-46c1-819e-a5c4f2ea244e</vt:lpwstr>
  </property>
  <property fmtid="{D5CDD505-2E9C-101B-9397-08002B2CF9AE}" pid="8" name="DOE_RecordsDispositionSchedule">
    <vt:lpwstr>3;#Grant and cooperative agreement program management Records EVENT (GRS 1_2_010)|28fc826c-5c27-4e4c-8e12-814554ac4391</vt:lpwstr>
  </property>
</Properties>
</file>