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C4D44" w14:textId="42210B2F" w:rsidR="00C657E9" w:rsidRDefault="009A6B69" w:rsidP="00734C7E">
      <w:pPr>
        <w:spacing w:line="240" w:lineRule="auto"/>
        <w:contextualSpacing/>
        <w:rPr>
          <w:rFonts w:ascii="Century Gothic" w:hAnsi="Century Gothic"/>
          <w:b/>
          <w:bCs/>
          <w:color w:val="4472C4" w:themeColor="accent1"/>
          <w:sz w:val="20"/>
          <w:szCs w:val="20"/>
        </w:rPr>
      </w:pPr>
      <w:r>
        <w:rPr>
          <w:noProof/>
        </w:rPr>
        <w:drawing>
          <wp:anchor distT="0" distB="0" distL="114300" distR="114300" simplePos="0" relativeHeight="251658240" behindDoc="0" locked="0" layoutInCell="1" allowOverlap="1" wp14:anchorId="5E69E1E2" wp14:editId="1061090F">
            <wp:simplePos x="0" y="0"/>
            <wp:positionH relativeFrom="margin">
              <wp:align>left</wp:align>
            </wp:positionH>
            <wp:positionV relativeFrom="margin">
              <wp:align>top</wp:align>
            </wp:positionV>
            <wp:extent cx="342900" cy="747285"/>
            <wp:effectExtent l="0" t="0" r="0" b="2540"/>
            <wp:wrapSquare wrapText="bothSides"/>
            <wp:docPr id="1278531556" name="Picture 1278531556" descr="A cartoon rocket ship with a round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31556" name="Picture 1" descr="A cartoon rocket ship with a round window&#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2900" cy="747285"/>
                    </a:xfrm>
                    <a:prstGeom prst="rect">
                      <a:avLst/>
                    </a:prstGeom>
                  </pic:spPr>
                </pic:pic>
              </a:graphicData>
            </a:graphic>
          </wp:anchor>
        </w:drawing>
      </w:r>
      <w:r>
        <w:rPr>
          <w:rFonts w:ascii="Century Gothic" w:hAnsi="Century Gothic"/>
          <w:color w:val="4472C4" w:themeColor="accent1"/>
        </w:rPr>
        <w:t>Laika Research Institute</w:t>
      </w:r>
      <w:r>
        <w:rPr>
          <w:rFonts w:ascii="Century Gothic" w:hAnsi="Century Gothic"/>
          <w:color w:val="4472C4" w:themeColor="accent1"/>
        </w:rPr>
        <w:tab/>
      </w:r>
      <w:r>
        <w:rPr>
          <w:rFonts w:ascii="Century Gothic" w:hAnsi="Century Gothic"/>
          <w:color w:val="4472C4" w:themeColor="accent1"/>
        </w:rPr>
        <w:tab/>
      </w:r>
      <w:r>
        <w:rPr>
          <w:rFonts w:ascii="Century Gothic" w:hAnsi="Century Gothic"/>
          <w:color w:val="4472C4" w:themeColor="accent1"/>
        </w:rPr>
        <w:tab/>
      </w:r>
      <w:r>
        <w:rPr>
          <w:rFonts w:ascii="Century Gothic" w:hAnsi="Century Gothic"/>
          <w:color w:val="4472C4" w:themeColor="accent1"/>
        </w:rPr>
        <w:tab/>
      </w:r>
      <w:r>
        <w:rPr>
          <w:rFonts w:ascii="Century Gothic" w:hAnsi="Century Gothic"/>
          <w:color w:val="4472C4" w:themeColor="accent1"/>
        </w:rPr>
        <w:tab/>
      </w:r>
      <w:r>
        <w:rPr>
          <w:rFonts w:ascii="Century Gothic" w:hAnsi="Century Gothic"/>
          <w:color w:val="4472C4" w:themeColor="accent1"/>
        </w:rPr>
        <w:tab/>
      </w:r>
      <w:r>
        <w:rPr>
          <w:rFonts w:ascii="Century Gothic" w:hAnsi="Century Gothic"/>
          <w:color w:val="4472C4" w:themeColor="accent1"/>
        </w:rPr>
        <w:tab/>
      </w:r>
      <w:r>
        <w:rPr>
          <w:rFonts w:ascii="Century Gothic" w:hAnsi="Century Gothic"/>
          <w:b/>
          <w:bCs/>
          <w:color w:val="4472C4" w:themeColor="accent1"/>
          <w:sz w:val="20"/>
          <w:szCs w:val="20"/>
        </w:rPr>
        <w:t>Dr. Sampson Spahn</w:t>
      </w:r>
    </w:p>
    <w:p w14:paraId="75AB20AB" w14:textId="086CED27" w:rsidR="009A6B69" w:rsidRDefault="009A6B69" w:rsidP="00734C7E">
      <w:pPr>
        <w:spacing w:line="240" w:lineRule="auto"/>
        <w:contextualSpacing/>
        <w:rPr>
          <w:rFonts w:ascii="Century Gothic" w:hAnsi="Century Gothic"/>
          <w:color w:val="4472C4" w:themeColor="accent1"/>
          <w:sz w:val="20"/>
          <w:szCs w:val="20"/>
        </w:rPr>
      </w:pPr>
      <w:r>
        <w:rPr>
          <w:rFonts w:ascii="Century Gothic" w:hAnsi="Century Gothic"/>
          <w:b/>
          <w:bCs/>
          <w:color w:val="4472C4" w:themeColor="accent1"/>
          <w:sz w:val="20"/>
          <w:szCs w:val="20"/>
        </w:rPr>
        <w:tab/>
      </w:r>
      <w:r>
        <w:rPr>
          <w:rFonts w:ascii="Century Gothic" w:hAnsi="Century Gothic"/>
          <w:b/>
          <w:bCs/>
          <w:color w:val="4472C4" w:themeColor="accent1"/>
          <w:sz w:val="20"/>
          <w:szCs w:val="20"/>
        </w:rPr>
        <w:tab/>
      </w:r>
      <w:r>
        <w:rPr>
          <w:rFonts w:ascii="Century Gothic" w:hAnsi="Century Gothic"/>
          <w:b/>
          <w:bCs/>
          <w:color w:val="4472C4" w:themeColor="accent1"/>
          <w:sz w:val="20"/>
          <w:szCs w:val="20"/>
        </w:rPr>
        <w:tab/>
      </w:r>
      <w:r>
        <w:rPr>
          <w:rFonts w:ascii="Century Gothic" w:hAnsi="Century Gothic"/>
          <w:b/>
          <w:bCs/>
          <w:color w:val="4472C4" w:themeColor="accent1"/>
          <w:sz w:val="20"/>
          <w:szCs w:val="20"/>
        </w:rPr>
        <w:tab/>
      </w:r>
      <w:r>
        <w:rPr>
          <w:rFonts w:ascii="Century Gothic" w:hAnsi="Century Gothic"/>
          <w:b/>
          <w:bCs/>
          <w:color w:val="4472C4" w:themeColor="accent1"/>
          <w:sz w:val="20"/>
          <w:szCs w:val="20"/>
        </w:rPr>
        <w:tab/>
      </w:r>
      <w:r>
        <w:rPr>
          <w:rFonts w:ascii="Century Gothic" w:hAnsi="Century Gothic"/>
          <w:b/>
          <w:bCs/>
          <w:color w:val="4472C4" w:themeColor="accent1"/>
          <w:sz w:val="20"/>
          <w:szCs w:val="20"/>
        </w:rPr>
        <w:tab/>
      </w:r>
      <w:r>
        <w:rPr>
          <w:rFonts w:ascii="Century Gothic" w:hAnsi="Century Gothic"/>
          <w:b/>
          <w:bCs/>
          <w:color w:val="4472C4" w:themeColor="accent1"/>
          <w:sz w:val="20"/>
          <w:szCs w:val="20"/>
        </w:rPr>
        <w:tab/>
      </w:r>
      <w:r>
        <w:rPr>
          <w:rFonts w:ascii="Century Gothic" w:hAnsi="Century Gothic"/>
          <w:b/>
          <w:bCs/>
          <w:color w:val="4472C4" w:themeColor="accent1"/>
          <w:sz w:val="20"/>
          <w:szCs w:val="20"/>
        </w:rPr>
        <w:tab/>
      </w:r>
      <w:r>
        <w:rPr>
          <w:rFonts w:ascii="Century Gothic" w:hAnsi="Century Gothic"/>
          <w:b/>
          <w:bCs/>
          <w:color w:val="4472C4" w:themeColor="accent1"/>
          <w:sz w:val="20"/>
          <w:szCs w:val="20"/>
        </w:rPr>
        <w:tab/>
      </w:r>
      <w:r>
        <w:rPr>
          <w:rFonts w:ascii="Century Gothic" w:hAnsi="Century Gothic"/>
          <w:b/>
          <w:bCs/>
          <w:color w:val="4472C4" w:themeColor="accent1"/>
          <w:sz w:val="20"/>
          <w:szCs w:val="20"/>
        </w:rPr>
        <w:tab/>
      </w:r>
      <w:r>
        <w:rPr>
          <w:rFonts w:ascii="Century Gothic" w:hAnsi="Century Gothic"/>
          <w:color w:val="4472C4" w:themeColor="accent1"/>
          <w:sz w:val="20"/>
          <w:szCs w:val="20"/>
        </w:rPr>
        <w:t>Group Leader, Senior Scientist</w:t>
      </w:r>
    </w:p>
    <w:p w14:paraId="0BC6EDD8" w14:textId="77777777" w:rsidR="009A6B69" w:rsidRDefault="009A6B69" w:rsidP="00734C7E">
      <w:pPr>
        <w:spacing w:line="240" w:lineRule="auto"/>
        <w:contextualSpacing/>
        <w:rPr>
          <w:rFonts w:ascii="Century Gothic" w:hAnsi="Century Gothic"/>
          <w:color w:val="4472C4" w:themeColor="accent1"/>
          <w:sz w:val="20"/>
          <w:szCs w:val="20"/>
        </w:rPr>
      </w:pPr>
    </w:p>
    <w:p w14:paraId="191FE485" w14:textId="0275BB36" w:rsidR="009A6B69" w:rsidRDefault="009A6B69" w:rsidP="00734C7E">
      <w:pPr>
        <w:spacing w:line="240" w:lineRule="auto"/>
        <w:contextualSpacing/>
        <w:rPr>
          <w:rFonts w:ascii="Century Gothic" w:hAnsi="Century Gothic"/>
          <w:color w:val="4472C4" w:themeColor="accent1"/>
          <w:sz w:val="20"/>
          <w:szCs w:val="20"/>
        </w:rPr>
      </w:pP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b/>
          <w:bCs/>
          <w:color w:val="4472C4" w:themeColor="accent1"/>
          <w:sz w:val="20"/>
          <w:szCs w:val="20"/>
        </w:rPr>
        <w:t>Division of Rocketry</w:t>
      </w:r>
    </w:p>
    <w:p w14:paraId="65F9FF7F" w14:textId="04F3E68D" w:rsidR="009A6B69" w:rsidRDefault="009A6B69" w:rsidP="00734C7E">
      <w:pPr>
        <w:spacing w:line="240" w:lineRule="auto"/>
        <w:contextualSpacing/>
        <w:rPr>
          <w:rFonts w:ascii="Century Gothic" w:hAnsi="Century Gothic"/>
          <w:color w:val="4472C4" w:themeColor="accent1"/>
          <w:sz w:val="20"/>
          <w:szCs w:val="20"/>
        </w:rPr>
      </w:pP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b/>
          <w:bCs/>
          <w:color w:val="4472C4" w:themeColor="accent1"/>
          <w:sz w:val="20"/>
          <w:szCs w:val="20"/>
        </w:rPr>
        <w:t>Laika Research Institute</w:t>
      </w:r>
    </w:p>
    <w:p w14:paraId="0CF77F05" w14:textId="69F819E9" w:rsidR="009A6B69" w:rsidRDefault="009A6B69" w:rsidP="00734C7E">
      <w:pPr>
        <w:spacing w:line="240" w:lineRule="auto"/>
        <w:contextualSpacing/>
        <w:rPr>
          <w:rFonts w:ascii="Century Gothic" w:hAnsi="Century Gothic"/>
          <w:color w:val="4472C4" w:themeColor="accent1"/>
          <w:sz w:val="20"/>
          <w:szCs w:val="20"/>
        </w:rPr>
      </w:pP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t>123 Rocket Way</w:t>
      </w:r>
    </w:p>
    <w:p w14:paraId="1CE2A165" w14:textId="73167E6D" w:rsidR="009A6B69" w:rsidRDefault="009A6B69" w:rsidP="00734C7E">
      <w:pPr>
        <w:spacing w:line="240" w:lineRule="auto"/>
        <w:contextualSpacing/>
        <w:rPr>
          <w:rFonts w:ascii="Century Gothic" w:hAnsi="Century Gothic"/>
          <w:color w:val="4472C4" w:themeColor="accent1"/>
          <w:sz w:val="20"/>
          <w:szCs w:val="20"/>
        </w:rPr>
      </w:pP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t>Washington DC, 20001</w:t>
      </w:r>
    </w:p>
    <w:p w14:paraId="1E7B3742" w14:textId="708E2A0C" w:rsidR="009A6B69" w:rsidRDefault="009A6B69" w:rsidP="00734C7E">
      <w:pPr>
        <w:spacing w:line="240" w:lineRule="auto"/>
        <w:contextualSpacing/>
        <w:rPr>
          <w:rFonts w:ascii="Century Gothic" w:hAnsi="Century Gothic"/>
          <w:color w:val="4472C4" w:themeColor="accent1"/>
          <w:sz w:val="20"/>
          <w:szCs w:val="20"/>
        </w:rPr>
      </w:pP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t>Phone: 555-555-5555</w:t>
      </w:r>
    </w:p>
    <w:p w14:paraId="4CD0179B" w14:textId="1E89698E" w:rsidR="009A6B69" w:rsidRDefault="009A6B69" w:rsidP="00734C7E">
      <w:pPr>
        <w:spacing w:line="240" w:lineRule="auto"/>
        <w:contextualSpacing/>
        <w:rPr>
          <w:rFonts w:ascii="Century Gothic" w:hAnsi="Century Gothic"/>
          <w:color w:val="4472C4" w:themeColor="accent1"/>
          <w:sz w:val="20"/>
          <w:szCs w:val="20"/>
        </w:rPr>
      </w:pP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r>
      <w:r>
        <w:rPr>
          <w:rFonts w:ascii="Century Gothic" w:hAnsi="Century Gothic"/>
          <w:color w:val="4472C4" w:themeColor="accent1"/>
          <w:sz w:val="20"/>
          <w:szCs w:val="20"/>
        </w:rPr>
        <w:tab/>
        <w:t>sspahn@laikarocket</w:t>
      </w:r>
    </w:p>
    <w:p w14:paraId="457952D4" w14:textId="77777777" w:rsidR="009A6B69" w:rsidRDefault="009A6B69" w:rsidP="009A6B69">
      <w:pPr>
        <w:contextualSpacing/>
        <w:rPr>
          <w:color w:val="000000" w:themeColor="text1"/>
        </w:rPr>
      </w:pPr>
    </w:p>
    <w:p w14:paraId="57F7C1CC" w14:textId="77777777" w:rsidR="00D14048" w:rsidRDefault="00D14048" w:rsidP="009A6B69">
      <w:pPr>
        <w:contextualSpacing/>
        <w:rPr>
          <w:color w:val="000000" w:themeColor="text1"/>
        </w:rPr>
      </w:pPr>
    </w:p>
    <w:p w14:paraId="65A60668" w14:textId="06CE727E" w:rsidR="00D14048" w:rsidRDefault="00D14048" w:rsidP="009A6B69">
      <w:pPr>
        <w:contextualSpacing/>
        <w:rPr>
          <w:color w:val="000000" w:themeColor="text1"/>
        </w:rPr>
      </w:pPr>
      <w:r>
        <w:rPr>
          <w:color w:val="000000" w:themeColor="text1"/>
        </w:rPr>
        <w:tab/>
        <w:t>Dr. Leonard Shatner</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July 4, 2023</w:t>
      </w:r>
    </w:p>
    <w:p w14:paraId="0397F2C0" w14:textId="54EDB883" w:rsidR="00D14048" w:rsidRDefault="00D14048" w:rsidP="009A6B69">
      <w:pPr>
        <w:contextualSpacing/>
        <w:rPr>
          <w:color w:val="000000" w:themeColor="text1"/>
        </w:rPr>
      </w:pPr>
      <w:r>
        <w:rPr>
          <w:color w:val="000000" w:themeColor="text1"/>
        </w:rPr>
        <w:tab/>
        <w:t>725 NW Science Street</w:t>
      </w:r>
    </w:p>
    <w:p w14:paraId="41168435" w14:textId="0700096F" w:rsidR="00D14048" w:rsidRDefault="00D14048" w:rsidP="009A6B69">
      <w:pPr>
        <w:contextualSpacing/>
        <w:rPr>
          <w:color w:val="000000" w:themeColor="text1"/>
        </w:rPr>
      </w:pPr>
      <w:r>
        <w:rPr>
          <w:color w:val="000000" w:themeColor="text1"/>
        </w:rPr>
        <w:tab/>
        <w:t>New York, NY 10279-9610</w:t>
      </w:r>
    </w:p>
    <w:p w14:paraId="0DC40923" w14:textId="77777777" w:rsidR="00D14048" w:rsidRDefault="00D14048" w:rsidP="009A6B69">
      <w:pPr>
        <w:contextualSpacing/>
        <w:rPr>
          <w:color w:val="000000" w:themeColor="text1"/>
        </w:rPr>
      </w:pPr>
    </w:p>
    <w:p w14:paraId="5C377769" w14:textId="4AA8CED8" w:rsidR="00D14048" w:rsidRDefault="00D14048" w:rsidP="000F1A1F">
      <w:pPr>
        <w:spacing w:line="240" w:lineRule="auto"/>
        <w:contextualSpacing/>
        <w:rPr>
          <w:color w:val="000000" w:themeColor="text1"/>
        </w:rPr>
      </w:pPr>
      <w:r>
        <w:rPr>
          <w:color w:val="000000" w:themeColor="text1"/>
        </w:rPr>
        <w:tab/>
        <w:t>RE:  Letter of Commitment, US DOE DE-FOA-0000000, Proposal Title “Solar-Powered Rockets for All”</w:t>
      </w:r>
    </w:p>
    <w:p w14:paraId="589208A3" w14:textId="77777777" w:rsidR="00D14048" w:rsidRDefault="00D14048" w:rsidP="000F1A1F">
      <w:pPr>
        <w:spacing w:line="240" w:lineRule="auto"/>
        <w:contextualSpacing/>
        <w:rPr>
          <w:color w:val="000000" w:themeColor="text1"/>
        </w:rPr>
      </w:pPr>
    </w:p>
    <w:p w14:paraId="56D403D4" w14:textId="61FA3240" w:rsidR="00D14048" w:rsidRDefault="00D14048" w:rsidP="000F1A1F">
      <w:pPr>
        <w:spacing w:line="240" w:lineRule="auto"/>
        <w:contextualSpacing/>
        <w:rPr>
          <w:color w:val="000000" w:themeColor="text1"/>
        </w:rPr>
      </w:pPr>
      <w:r>
        <w:rPr>
          <w:color w:val="000000" w:themeColor="text1"/>
        </w:rPr>
        <w:tab/>
        <w:t>Dear Dr. Shatner,</w:t>
      </w:r>
    </w:p>
    <w:p w14:paraId="1647B126" w14:textId="77777777" w:rsidR="007C12F5" w:rsidRDefault="00D14048" w:rsidP="000F1A1F">
      <w:pPr>
        <w:spacing w:line="240" w:lineRule="auto"/>
        <w:ind w:left="720"/>
        <w:contextualSpacing/>
        <w:rPr>
          <w:color w:val="000000" w:themeColor="text1"/>
        </w:rPr>
      </w:pPr>
      <w:r>
        <w:rPr>
          <w:color w:val="000000" w:themeColor="text1"/>
        </w:rPr>
        <w:t>The Laika Research Institute, Division of Rocketry is pleased to be a part of the proposal submitted under the Funding Opportunity Announcement, DE-FOA-0000000, entitled “Solar-Powered Rockets for All</w:t>
      </w:r>
      <w:r w:rsidR="007C12F5">
        <w:rPr>
          <w:color w:val="000000" w:themeColor="text1"/>
        </w:rPr>
        <w:t xml:space="preserve">.”  The proposed development of the creation of solar-powered rockets is of great interest to use due to its potential applications in many of our ongoing projects.  The creation of solar-powered rockets has great potential to significantly lower the cost of propelling rockets into the atmosphere and will greatly expand their commercial application, as well as reducing the amount of environmentally harmful waste.  </w:t>
      </w:r>
    </w:p>
    <w:p w14:paraId="29AF43D1" w14:textId="77777777" w:rsidR="007C12F5" w:rsidRDefault="007C12F5" w:rsidP="000F1A1F">
      <w:pPr>
        <w:spacing w:line="240" w:lineRule="auto"/>
        <w:ind w:left="720"/>
        <w:contextualSpacing/>
        <w:rPr>
          <w:color w:val="000000" w:themeColor="text1"/>
        </w:rPr>
      </w:pPr>
    </w:p>
    <w:p w14:paraId="365167CE" w14:textId="77777777" w:rsidR="007C12F5" w:rsidRDefault="007C12F5" w:rsidP="000F1A1F">
      <w:pPr>
        <w:spacing w:line="240" w:lineRule="auto"/>
        <w:ind w:left="720"/>
        <w:contextualSpacing/>
        <w:rPr>
          <w:color w:val="000000" w:themeColor="text1"/>
        </w:rPr>
      </w:pPr>
      <w:r>
        <w:rPr>
          <w:color w:val="000000" w:themeColor="text1"/>
        </w:rPr>
        <w:t xml:space="preserve">The Laika Institute is fully committed to providing Booth Rocketry with the staff, facilities, and other necessary resources to ensure the success of this proposal if approved.  The group has significant experience and the necessary infrastructure for the proposed development of solar fuel cells and the required testing.  We have access to advanced battery machines, battery development equipment, and other essential equipment that will be critical for carrying out the proposed research and exploring the energy possibilities provided by solar power.  </w:t>
      </w:r>
    </w:p>
    <w:p w14:paraId="6E56EA16" w14:textId="77777777" w:rsidR="00662D93" w:rsidRDefault="00662D93" w:rsidP="000F1A1F">
      <w:pPr>
        <w:spacing w:line="240" w:lineRule="auto"/>
        <w:ind w:left="720"/>
        <w:contextualSpacing/>
        <w:rPr>
          <w:color w:val="000000" w:themeColor="text1"/>
        </w:rPr>
      </w:pPr>
    </w:p>
    <w:p w14:paraId="3D814EC3" w14:textId="5519F66C" w:rsidR="00662D93" w:rsidRDefault="00662D93" w:rsidP="00F93515">
      <w:pPr>
        <w:spacing w:line="240" w:lineRule="auto"/>
        <w:ind w:left="720"/>
        <w:contextualSpacing/>
        <w:rPr>
          <w:color w:val="000000" w:themeColor="text1"/>
        </w:rPr>
      </w:pPr>
      <w:r>
        <w:rPr>
          <w:color w:val="000000" w:themeColor="text1"/>
        </w:rPr>
        <w:t xml:space="preserve">As indicated in the cost proposal attached to this document, </w:t>
      </w:r>
      <w:r w:rsidR="009C4466">
        <w:rPr>
          <w:color w:val="000000" w:themeColor="text1"/>
        </w:rPr>
        <w:t xml:space="preserve">the Laika Research Institute will </w:t>
      </w:r>
      <w:r w:rsidR="00F93515">
        <w:rPr>
          <w:color w:val="000000" w:themeColor="text1"/>
        </w:rPr>
        <w:t xml:space="preserve">provide access and assistance for the development of the </w:t>
      </w:r>
      <w:r w:rsidR="00364D04">
        <w:rPr>
          <w:color w:val="000000" w:themeColor="text1"/>
        </w:rPr>
        <w:t>solar batteries required for your project.  The total amount that we are requesting for this assistance is $30,000</w:t>
      </w:r>
      <w:r w:rsidR="007D5277">
        <w:rPr>
          <w:color w:val="000000" w:themeColor="text1"/>
        </w:rPr>
        <w:t>, which is broken down as follows:</w:t>
      </w:r>
    </w:p>
    <w:p w14:paraId="4D420F6C" w14:textId="77777777" w:rsidR="007D5277" w:rsidRDefault="007D5277" w:rsidP="00F93515">
      <w:pPr>
        <w:spacing w:line="240" w:lineRule="auto"/>
        <w:ind w:left="720"/>
        <w:contextualSpacing/>
        <w:rPr>
          <w:color w:val="000000" w:themeColor="text1"/>
        </w:rPr>
      </w:pPr>
    </w:p>
    <w:p w14:paraId="6D0D5004" w14:textId="46BA4CE1" w:rsidR="005D09BC" w:rsidRPr="00D87EA3" w:rsidRDefault="002F3B3E" w:rsidP="00D87EA3">
      <w:pPr>
        <w:spacing w:line="240" w:lineRule="auto"/>
        <w:ind w:left="2160"/>
        <w:contextualSpacing/>
        <w:rPr>
          <w:b/>
          <w:bCs/>
          <w:color w:val="000000" w:themeColor="text1"/>
        </w:rPr>
      </w:pPr>
      <w:r w:rsidRPr="00D87EA3">
        <w:rPr>
          <w:b/>
          <w:bCs/>
          <w:color w:val="000000" w:themeColor="text1"/>
        </w:rPr>
        <w:t xml:space="preserve">Personnel costs: </w:t>
      </w:r>
      <w:r w:rsidR="005D09BC" w:rsidRPr="00D87EA3">
        <w:rPr>
          <w:b/>
          <w:bCs/>
          <w:color w:val="000000" w:themeColor="text1"/>
        </w:rPr>
        <w:t xml:space="preserve"> $8000</w:t>
      </w:r>
      <w:r w:rsidRPr="00D87EA3">
        <w:rPr>
          <w:b/>
          <w:bCs/>
          <w:color w:val="000000" w:themeColor="text1"/>
        </w:rPr>
        <w:t xml:space="preserve"> </w:t>
      </w:r>
    </w:p>
    <w:p w14:paraId="76C31F7E" w14:textId="3D07627E" w:rsidR="00CE1F38" w:rsidRDefault="002F3B3E" w:rsidP="00CE1F38">
      <w:pPr>
        <w:spacing w:line="240" w:lineRule="auto"/>
        <w:ind w:left="2160"/>
        <w:contextualSpacing/>
        <w:rPr>
          <w:color w:val="000000" w:themeColor="text1"/>
        </w:rPr>
      </w:pPr>
      <w:r>
        <w:rPr>
          <w:color w:val="000000" w:themeColor="text1"/>
        </w:rPr>
        <w:t xml:space="preserve">Dr. Isabelle Knopfler will dedicate </w:t>
      </w:r>
      <w:r w:rsidR="00C508C3">
        <w:rPr>
          <w:color w:val="000000" w:themeColor="text1"/>
        </w:rPr>
        <w:t>100 hours to the oversight and development of the project.  Her hourly rate is $60</w:t>
      </w:r>
      <w:r w:rsidR="00C76FEA">
        <w:rPr>
          <w:color w:val="000000" w:themeColor="text1"/>
        </w:rPr>
        <w:t>.</w:t>
      </w:r>
      <w:r w:rsidR="001F316B">
        <w:rPr>
          <w:color w:val="000000" w:themeColor="text1"/>
        </w:rPr>
        <w:t xml:space="preserve">  Total for Dr. Knopfler - </w:t>
      </w:r>
      <w:r w:rsidR="00004FC8">
        <w:rPr>
          <w:color w:val="000000" w:themeColor="text1"/>
        </w:rPr>
        <w:t>$6000</w:t>
      </w:r>
      <w:r w:rsidR="00CE1F38">
        <w:rPr>
          <w:color w:val="000000" w:themeColor="text1"/>
        </w:rPr>
        <w:t>.</w:t>
      </w:r>
    </w:p>
    <w:p w14:paraId="44E81941" w14:textId="67E24120" w:rsidR="00004FC8" w:rsidRDefault="00932980" w:rsidP="00C76FEA">
      <w:pPr>
        <w:spacing w:line="240" w:lineRule="auto"/>
        <w:ind w:left="2160"/>
        <w:contextualSpacing/>
        <w:rPr>
          <w:color w:val="000000" w:themeColor="text1"/>
        </w:rPr>
      </w:pPr>
      <w:r>
        <w:rPr>
          <w:color w:val="000000" w:themeColor="text1"/>
        </w:rPr>
        <w:t>1 technician</w:t>
      </w:r>
      <w:r w:rsidR="006E2893">
        <w:rPr>
          <w:color w:val="000000" w:themeColor="text1"/>
        </w:rPr>
        <w:t xml:space="preserve"> will dedicate 80 hours</w:t>
      </w:r>
      <w:r>
        <w:rPr>
          <w:color w:val="000000" w:themeColor="text1"/>
        </w:rPr>
        <w:t xml:space="preserve"> to assist with </w:t>
      </w:r>
      <w:r w:rsidR="00315B93">
        <w:rPr>
          <w:color w:val="000000" w:themeColor="text1"/>
        </w:rPr>
        <w:t xml:space="preserve">battery design.  </w:t>
      </w:r>
      <w:r w:rsidR="00CD3486">
        <w:rPr>
          <w:color w:val="000000" w:themeColor="text1"/>
        </w:rPr>
        <w:t xml:space="preserve">Hourly </w:t>
      </w:r>
      <w:r w:rsidR="003C524C">
        <w:rPr>
          <w:color w:val="000000" w:themeColor="text1"/>
        </w:rPr>
        <w:t xml:space="preserve">rate </w:t>
      </w:r>
      <w:r w:rsidR="00BE09D2">
        <w:rPr>
          <w:color w:val="000000" w:themeColor="text1"/>
        </w:rPr>
        <w:t>is $25</w:t>
      </w:r>
      <w:r w:rsidR="006E2893">
        <w:rPr>
          <w:color w:val="000000" w:themeColor="text1"/>
        </w:rPr>
        <w:t>.  Total costs for technician - $2000</w:t>
      </w:r>
      <w:r w:rsidR="00CE1F38">
        <w:rPr>
          <w:color w:val="000000" w:themeColor="text1"/>
        </w:rPr>
        <w:t>.</w:t>
      </w:r>
    </w:p>
    <w:p w14:paraId="2942664F" w14:textId="77777777" w:rsidR="00CE1F38" w:rsidRDefault="00CE1F38" w:rsidP="00C76FEA">
      <w:pPr>
        <w:spacing w:line="240" w:lineRule="auto"/>
        <w:ind w:left="2160"/>
        <w:contextualSpacing/>
        <w:rPr>
          <w:color w:val="000000" w:themeColor="text1"/>
        </w:rPr>
      </w:pPr>
    </w:p>
    <w:p w14:paraId="4474EAA3" w14:textId="30326261" w:rsidR="00A466EC" w:rsidRDefault="00A466EC" w:rsidP="00C76FEA">
      <w:pPr>
        <w:spacing w:line="240" w:lineRule="auto"/>
        <w:ind w:left="2160"/>
        <w:contextualSpacing/>
        <w:rPr>
          <w:color w:val="000000" w:themeColor="text1"/>
        </w:rPr>
      </w:pPr>
      <w:r>
        <w:rPr>
          <w:b/>
          <w:bCs/>
          <w:color w:val="000000" w:themeColor="text1"/>
        </w:rPr>
        <w:t>Equipment rental and use:  $22,000</w:t>
      </w:r>
    </w:p>
    <w:p w14:paraId="08213ED5" w14:textId="685A8D66" w:rsidR="00A466EC" w:rsidRDefault="00937326" w:rsidP="00C76FEA">
      <w:pPr>
        <w:spacing w:line="240" w:lineRule="auto"/>
        <w:ind w:left="2160"/>
        <w:contextualSpacing/>
        <w:rPr>
          <w:color w:val="000000" w:themeColor="text1"/>
        </w:rPr>
      </w:pPr>
      <w:r>
        <w:rPr>
          <w:color w:val="000000" w:themeColor="text1"/>
        </w:rPr>
        <w:t xml:space="preserve">Under our agreement, </w:t>
      </w:r>
      <w:r w:rsidR="006C1E60">
        <w:rPr>
          <w:color w:val="000000" w:themeColor="text1"/>
        </w:rPr>
        <w:t xml:space="preserve">the computer modeling lab, </w:t>
      </w:r>
      <w:r w:rsidR="001D4A2F">
        <w:rPr>
          <w:color w:val="000000" w:themeColor="text1"/>
        </w:rPr>
        <w:t xml:space="preserve">battery </w:t>
      </w:r>
      <w:r w:rsidR="004C036C">
        <w:rPr>
          <w:color w:val="000000" w:themeColor="text1"/>
        </w:rPr>
        <w:t xml:space="preserve">development equipment, and </w:t>
      </w:r>
      <w:r w:rsidR="00CA5881">
        <w:rPr>
          <w:color w:val="000000" w:themeColor="text1"/>
        </w:rPr>
        <w:t xml:space="preserve">other related machines will be </w:t>
      </w:r>
      <w:r w:rsidR="001B0EB4">
        <w:rPr>
          <w:color w:val="000000" w:themeColor="text1"/>
        </w:rPr>
        <w:t xml:space="preserve">utilized for </w:t>
      </w:r>
      <w:r w:rsidR="001B2F7F">
        <w:rPr>
          <w:color w:val="000000" w:themeColor="text1"/>
        </w:rPr>
        <w:t xml:space="preserve">the research and development of your </w:t>
      </w:r>
      <w:r w:rsidR="00743DD4">
        <w:rPr>
          <w:color w:val="000000" w:themeColor="text1"/>
        </w:rPr>
        <w:t xml:space="preserve">project.  </w:t>
      </w:r>
      <w:r w:rsidR="00FD1933">
        <w:rPr>
          <w:color w:val="000000" w:themeColor="text1"/>
        </w:rPr>
        <w:t xml:space="preserve">Dr. Nichols, the PI, will have access to these </w:t>
      </w:r>
      <w:r w:rsidR="00F30B9B">
        <w:rPr>
          <w:color w:val="000000" w:themeColor="text1"/>
        </w:rPr>
        <w:t>items and services</w:t>
      </w:r>
      <w:r w:rsidR="009B3F0E">
        <w:rPr>
          <w:color w:val="000000" w:themeColor="text1"/>
        </w:rPr>
        <w:t>, during our regular business hours,</w:t>
      </w:r>
      <w:r w:rsidR="007770E6">
        <w:rPr>
          <w:color w:val="000000" w:themeColor="text1"/>
        </w:rPr>
        <w:t xml:space="preserve"> </w:t>
      </w:r>
      <w:r w:rsidR="00EC47E8">
        <w:rPr>
          <w:color w:val="000000" w:themeColor="text1"/>
        </w:rPr>
        <w:t xml:space="preserve">for </w:t>
      </w:r>
      <w:r w:rsidR="007A4FF5">
        <w:rPr>
          <w:color w:val="000000" w:themeColor="text1"/>
        </w:rPr>
        <w:t xml:space="preserve">6 months of the </w:t>
      </w:r>
      <w:r w:rsidR="0018522E">
        <w:rPr>
          <w:color w:val="000000" w:themeColor="text1"/>
        </w:rPr>
        <w:t xml:space="preserve">project, beginning in February 2024 and </w:t>
      </w:r>
      <w:r w:rsidR="0067168A">
        <w:rPr>
          <w:color w:val="000000" w:themeColor="text1"/>
        </w:rPr>
        <w:t xml:space="preserve">ending in August 2024.  </w:t>
      </w:r>
      <w:r w:rsidR="00FD1933">
        <w:rPr>
          <w:color w:val="000000" w:themeColor="text1"/>
        </w:rPr>
        <w:t xml:space="preserve"> </w:t>
      </w:r>
    </w:p>
    <w:p w14:paraId="14E6F39E" w14:textId="52021B4D" w:rsidR="00D73FE1" w:rsidRPr="00A466EC" w:rsidRDefault="00D73FE1" w:rsidP="00C76FEA">
      <w:pPr>
        <w:spacing w:line="240" w:lineRule="auto"/>
        <w:ind w:left="2160"/>
        <w:contextualSpacing/>
        <w:rPr>
          <w:color w:val="000000" w:themeColor="text1"/>
        </w:rPr>
      </w:pPr>
      <w:r>
        <w:rPr>
          <w:color w:val="000000" w:themeColor="text1"/>
        </w:rPr>
        <w:t xml:space="preserve">We will provide regular billing detailing </w:t>
      </w:r>
      <w:r w:rsidR="00041C8D">
        <w:rPr>
          <w:color w:val="000000" w:themeColor="text1"/>
        </w:rPr>
        <w:t xml:space="preserve">the work performed, personnel involved, and hours </w:t>
      </w:r>
      <w:r w:rsidR="001C6A71">
        <w:rPr>
          <w:color w:val="000000" w:themeColor="text1"/>
        </w:rPr>
        <w:t>attributed to the project</w:t>
      </w:r>
      <w:r w:rsidR="0019425E">
        <w:rPr>
          <w:color w:val="000000" w:themeColor="text1"/>
        </w:rPr>
        <w:t xml:space="preserve"> and any other documentation that you might require to remain compliant with the terms of the award.  </w:t>
      </w:r>
    </w:p>
    <w:p w14:paraId="0FF70DE4" w14:textId="77777777" w:rsidR="007C12F5" w:rsidRDefault="007C12F5" w:rsidP="000F1A1F">
      <w:pPr>
        <w:spacing w:line="240" w:lineRule="auto"/>
        <w:ind w:left="720"/>
        <w:contextualSpacing/>
        <w:rPr>
          <w:color w:val="000000" w:themeColor="text1"/>
        </w:rPr>
      </w:pPr>
    </w:p>
    <w:p w14:paraId="42D07244" w14:textId="77777777" w:rsidR="0070717F" w:rsidRDefault="007C12F5" w:rsidP="000F1A1F">
      <w:pPr>
        <w:spacing w:line="240" w:lineRule="auto"/>
        <w:ind w:left="720"/>
        <w:contextualSpacing/>
        <w:rPr>
          <w:color w:val="000000" w:themeColor="text1"/>
        </w:rPr>
      </w:pPr>
      <w:r>
        <w:rPr>
          <w:color w:val="000000" w:themeColor="text1"/>
        </w:rPr>
        <w:t>Dr. Isabelle Knofler will oversee this project at the Laika Institute and coordinate the team members and their efforts.  We are ready to perform the work under this program as detailed in the full proposal</w:t>
      </w:r>
      <w:r w:rsidR="0070717F">
        <w:rPr>
          <w:color w:val="000000" w:themeColor="text1"/>
        </w:rPr>
        <w:t>.  This proposal presents a truly remarkable opportunity and if funded, we are committed to ensuring its success and will provide the necessary staff and resources as detailed in the application package.  We look forward to working with you.</w:t>
      </w:r>
    </w:p>
    <w:p w14:paraId="00A6776D" w14:textId="77777777" w:rsidR="0070717F" w:rsidRDefault="0070717F" w:rsidP="00D14048">
      <w:pPr>
        <w:ind w:left="720"/>
        <w:contextualSpacing/>
        <w:rPr>
          <w:color w:val="000000" w:themeColor="text1"/>
        </w:rPr>
      </w:pPr>
    </w:p>
    <w:p w14:paraId="121CE7E6" w14:textId="77777777" w:rsidR="0070717F" w:rsidRDefault="0070717F" w:rsidP="00473337">
      <w:pPr>
        <w:spacing w:line="240" w:lineRule="auto"/>
        <w:ind w:left="720"/>
        <w:contextualSpacing/>
        <w:rPr>
          <w:color w:val="000000" w:themeColor="text1"/>
        </w:rPr>
      </w:pPr>
      <w:r>
        <w:rPr>
          <w:color w:val="000000" w:themeColor="text1"/>
        </w:rPr>
        <w:t>Sincerely,</w:t>
      </w:r>
    </w:p>
    <w:p w14:paraId="62C0CEBC" w14:textId="5706A0F9" w:rsidR="0070717F" w:rsidRPr="0070717F" w:rsidRDefault="0070717F" w:rsidP="00473337">
      <w:pPr>
        <w:spacing w:line="240" w:lineRule="auto"/>
        <w:ind w:left="720"/>
        <w:contextualSpacing/>
        <w:rPr>
          <w:rFonts w:ascii="Rastanty Cortez" w:hAnsi="Rastanty Cortez"/>
          <w:color w:val="4472C4" w:themeColor="accent1"/>
          <w:sz w:val="36"/>
          <w:szCs w:val="36"/>
        </w:rPr>
      </w:pPr>
      <w:r w:rsidRPr="0070717F">
        <w:rPr>
          <w:rFonts w:ascii="Rastanty Cortez" w:hAnsi="Rastanty Cortez"/>
          <w:color w:val="4472C4" w:themeColor="accent1"/>
          <w:sz w:val="36"/>
          <w:szCs w:val="36"/>
        </w:rPr>
        <w:t>Dr, Sampson Spahn</w:t>
      </w:r>
    </w:p>
    <w:p w14:paraId="23D376B3" w14:textId="574116F5" w:rsidR="0070717F" w:rsidRPr="00473337" w:rsidRDefault="0070717F" w:rsidP="00473337">
      <w:pPr>
        <w:spacing w:line="240" w:lineRule="auto"/>
        <w:ind w:left="720"/>
        <w:contextualSpacing/>
        <w:rPr>
          <w:color w:val="000000" w:themeColor="text1"/>
          <w:sz w:val="22"/>
          <w:szCs w:val="22"/>
        </w:rPr>
      </w:pPr>
      <w:r w:rsidRPr="00473337">
        <w:rPr>
          <w:color w:val="000000" w:themeColor="text1"/>
          <w:sz w:val="22"/>
          <w:szCs w:val="22"/>
        </w:rPr>
        <w:t>Dr. Sampson Spahn,</w:t>
      </w:r>
    </w:p>
    <w:p w14:paraId="371BE635" w14:textId="77777777" w:rsidR="00473337" w:rsidRDefault="0070717F" w:rsidP="00473337">
      <w:pPr>
        <w:spacing w:line="240" w:lineRule="auto"/>
        <w:ind w:left="720"/>
        <w:contextualSpacing/>
        <w:rPr>
          <w:color w:val="000000" w:themeColor="text1"/>
          <w:sz w:val="22"/>
          <w:szCs w:val="22"/>
        </w:rPr>
      </w:pPr>
      <w:r w:rsidRPr="00473337">
        <w:rPr>
          <w:color w:val="000000" w:themeColor="text1"/>
          <w:sz w:val="22"/>
          <w:szCs w:val="22"/>
        </w:rPr>
        <w:t>Group Leader</w:t>
      </w:r>
      <w:r w:rsidR="00473337" w:rsidRPr="00473337">
        <w:rPr>
          <w:color w:val="000000" w:themeColor="text1"/>
          <w:sz w:val="22"/>
          <w:szCs w:val="22"/>
        </w:rPr>
        <w:t>,</w:t>
      </w:r>
    </w:p>
    <w:p w14:paraId="0D5B7801" w14:textId="6054FA87" w:rsidR="00D14048" w:rsidRPr="00473337" w:rsidRDefault="0070717F" w:rsidP="00473337">
      <w:pPr>
        <w:spacing w:line="240" w:lineRule="auto"/>
        <w:ind w:left="720"/>
        <w:contextualSpacing/>
        <w:rPr>
          <w:color w:val="000000" w:themeColor="text1"/>
          <w:sz w:val="22"/>
          <w:szCs w:val="22"/>
        </w:rPr>
      </w:pPr>
      <w:r w:rsidRPr="00473337">
        <w:rPr>
          <w:color w:val="000000" w:themeColor="text1"/>
          <w:sz w:val="22"/>
          <w:szCs w:val="22"/>
        </w:rPr>
        <w:t>Laika Research Institute</w:t>
      </w:r>
    </w:p>
    <w:sectPr w:rsidR="00D14048" w:rsidRPr="00473337" w:rsidSect="009A6B69">
      <w:headerReference w:type="even" r:id="rId11"/>
      <w:headerReference w:type="default" r:id="rId12"/>
      <w:footerReference w:type="even" r:id="rId13"/>
      <w:footerReference w:type="default" r:id="rId14"/>
      <w:headerReference w:type="first" r:id="rId15"/>
      <w:footerReference w:type="first" r:id="rId16"/>
      <w:pgSz w:w="12240" w:h="15840"/>
      <w:pgMar w:top="720" w:right="576" w:bottom="144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B7C04" w14:textId="77777777" w:rsidR="004E50D4" w:rsidRDefault="004E50D4" w:rsidP="00473337">
      <w:pPr>
        <w:spacing w:before="0" w:after="0" w:line="240" w:lineRule="auto"/>
      </w:pPr>
      <w:r>
        <w:separator/>
      </w:r>
    </w:p>
  </w:endnote>
  <w:endnote w:type="continuationSeparator" w:id="0">
    <w:p w14:paraId="7D9CFC00" w14:textId="77777777" w:rsidR="004E50D4" w:rsidRDefault="004E50D4" w:rsidP="00473337">
      <w:pPr>
        <w:spacing w:before="0" w:after="0" w:line="240" w:lineRule="auto"/>
      </w:pPr>
      <w:r>
        <w:continuationSeparator/>
      </w:r>
    </w:p>
  </w:endnote>
  <w:endnote w:type="continuationNotice" w:id="1">
    <w:p w14:paraId="6937E052" w14:textId="77777777" w:rsidR="006B3B59" w:rsidRDefault="006B3B5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charset w:val="00"/>
    <w:family w:val="swiss"/>
    <w:pitch w:val="variable"/>
    <w:sig w:usb0="00000287" w:usb1="00000000" w:usb2="00000000" w:usb3="00000000" w:csb0="0000009F" w:csb1="00000000"/>
  </w:font>
  <w:font w:name="Rastanty Cortez">
    <w:charset w:val="4D"/>
    <w:family w:val="auto"/>
    <w:pitch w:val="variable"/>
    <w:sig w:usb0="80000027" w:usb1="1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7BCA2" w14:textId="77777777" w:rsidR="00473337" w:rsidRDefault="00473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2070B" w14:textId="77777777" w:rsidR="00473337" w:rsidRDefault="004733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EB383" w14:textId="77777777" w:rsidR="00473337" w:rsidRDefault="00473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E24FA" w14:textId="77777777" w:rsidR="004E50D4" w:rsidRDefault="004E50D4" w:rsidP="00473337">
      <w:pPr>
        <w:spacing w:before="0" w:after="0" w:line="240" w:lineRule="auto"/>
      </w:pPr>
      <w:r>
        <w:separator/>
      </w:r>
    </w:p>
  </w:footnote>
  <w:footnote w:type="continuationSeparator" w:id="0">
    <w:p w14:paraId="65EF7EF8" w14:textId="77777777" w:rsidR="004E50D4" w:rsidRDefault="004E50D4" w:rsidP="00473337">
      <w:pPr>
        <w:spacing w:before="0" w:after="0" w:line="240" w:lineRule="auto"/>
      </w:pPr>
      <w:r>
        <w:continuationSeparator/>
      </w:r>
    </w:p>
  </w:footnote>
  <w:footnote w:type="continuationNotice" w:id="1">
    <w:p w14:paraId="46E5C494" w14:textId="77777777" w:rsidR="006B3B59" w:rsidRDefault="006B3B5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E0270" w14:textId="289FD9C7" w:rsidR="00473337" w:rsidRDefault="009B3F0E">
    <w:pPr>
      <w:pStyle w:val="Header"/>
    </w:pPr>
    <w:r>
      <w:rPr>
        <w:noProof/>
      </w:rPr>
      <w:pict w14:anchorId="12DF4D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95642" o:spid="_x0000_s1030" type="#_x0000_t136" style="position:absolute;margin-left:0;margin-top:0;width:625.35pt;height:156.3pt;rotation:315;z-index:-251658239;mso-wrap-edited:f;mso-position-horizontal:center;mso-position-horizontal-relative:margin;mso-position-vertical:center;mso-position-vertical-relative:margin" o:allowincell="f" fillcolor="#4472c4 [3204]" stroked="f">
          <v:textpath style="font-family:&quot;Times New Roman&quot;;font-size:1pt;font-weight:bold"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65379" w14:textId="014BECCF" w:rsidR="00473337" w:rsidRDefault="009B3F0E">
    <w:pPr>
      <w:pStyle w:val="Header"/>
    </w:pPr>
    <w:r>
      <w:rPr>
        <w:noProof/>
      </w:rPr>
      <w:pict w14:anchorId="33BDA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95643" o:spid="_x0000_s1029" type="#_x0000_t136" style="position:absolute;margin-left:0;margin-top:0;width:625.35pt;height:156.3pt;rotation:315;z-index:-251658238;mso-wrap-edited:f;mso-position-horizontal:center;mso-position-horizontal-relative:margin;mso-position-vertical:center;mso-position-vertical-relative:margin" o:allowincell="f" fillcolor="#4472c4 [3204]" stroked="f">
          <v:textpath style="font-family:&quot;Times New Roman&quot;;font-size:1pt;font-weight:bold"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7F756" w14:textId="409F0ABF" w:rsidR="00473337" w:rsidRDefault="009B3F0E">
    <w:pPr>
      <w:pStyle w:val="Header"/>
    </w:pPr>
    <w:r>
      <w:rPr>
        <w:noProof/>
      </w:rPr>
      <w:pict w14:anchorId="04233F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95641" o:spid="_x0000_s1028" type="#_x0000_t136" style="position:absolute;margin-left:0;margin-top:0;width:625.35pt;height:156.3pt;rotation:315;z-index:-251658240;mso-wrap-edited:f;mso-position-horizontal:center;mso-position-horizontal-relative:margin;mso-position-vertical:center;mso-position-vertical-relative:margin" o:allowincell="f" fillcolor="#4472c4 [3204]" stroked="f">
          <v:textpath style="font-family:&quot;Times New Roman&quot;;font-size:1pt;font-weight:bold"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7"/>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69"/>
    <w:rsid w:val="00004FC8"/>
    <w:rsid w:val="00041C8D"/>
    <w:rsid w:val="000E4B61"/>
    <w:rsid w:val="000F1A1F"/>
    <w:rsid w:val="0018522E"/>
    <w:rsid w:val="0019425E"/>
    <w:rsid w:val="001B0EB4"/>
    <w:rsid w:val="001B2F7F"/>
    <w:rsid w:val="001C6A71"/>
    <w:rsid w:val="001D4A2F"/>
    <w:rsid w:val="001D58A1"/>
    <w:rsid w:val="001F316B"/>
    <w:rsid w:val="002212DE"/>
    <w:rsid w:val="002649E8"/>
    <w:rsid w:val="002722A2"/>
    <w:rsid w:val="002F3B3E"/>
    <w:rsid w:val="00315B93"/>
    <w:rsid w:val="00364D04"/>
    <w:rsid w:val="003A7683"/>
    <w:rsid w:val="003C524C"/>
    <w:rsid w:val="00430BE8"/>
    <w:rsid w:val="00473337"/>
    <w:rsid w:val="004C036C"/>
    <w:rsid w:val="004E50D4"/>
    <w:rsid w:val="00546138"/>
    <w:rsid w:val="005D09BC"/>
    <w:rsid w:val="00612711"/>
    <w:rsid w:val="00657755"/>
    <w:rsid w:val="00662D93"/>
    <w:rsid w:val="0067168A"/>
    <w:rsid w:val="006726D6"/>
    <w:rsid w:val="006A00A1"/>
    <w:rsid w:val="006B2E18"/>
    <w:rsid w:val="006B3B59"/>
    <w:rsid w:val="006C1E60"/>
    <w:rsid w:val="006C2848"/>
    <w:rsid w:val="006E16DF"/>
    <w:rsid w:val="006E2893"/>
    <w:rsid w:val="006E295D"/>
    <w:rsid w:val="0070717F"/>
    <w:rsid w:val="00710516"/>
    <w:rsid w:val="00722D8E"/>
    <w:rsid w:val="00734C7E"/>
    <w:rsid w:val="00743DD4"/>
    <w:rsid w:val="00765513"/>
    <w:rsid w:val="007770E6"/>
    <w:rsid w:val="007A4FF5"/>
    <w:rsid w:val="007C12F5"/>
    <w:rsid w:val="007D5277"/>
    <w:rsid w:val="007F5352"/>
    <w:rsid w:val="00844B93"/>
    <w:rsid w:val="00905D77"/>
    <w:rsid w:val="00932980"/>
    <w:rsid w:val="00937326"/>
    <w:rsid w:val="009A6B69"/>
    <w:rsid w:val="009B3F0E"/>
    <w:rsid w:val="009C4466"/>
    <w:rsid w:val="00A466EC"/>
    <w:rsid w:val="00BE09D2"/>
    <w:rsid w:val="00C508C3"/>
    <w:rsid w:val="00C657E9"/>
    <w:rsid w:val="00C76FEA"/>
    <w:rsid w:val="00C94E55"/>
    <w:rsid w:val="00CA5881"/>
    <w:rsid w:val="00CD3486"/>
    <w:rsid w:val="00CE1F38"/>
    <w:rsid w:val="00D14048"/>
    <w:rsid w:val="00D73FE1"/>
    <w:rsid w:val="00D87EA3"/>
    <w:rsid w:val="00EC47E8"/>
    <w:rsid w:val="00F30B9B"/>
    <w:rsid w:val="00F93515"/>
    <w:rsid w:val="00FB38BB"/>
    <w:rsid w:val="00FD1933"/>
    <w:rsid w:val="00FE3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FD40B"/>
  <w15:chartTrackingRefBased/>
  <w15:docId w15:val="{87F62130-1093-4419-B933-84822CDF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before="200" w:after="200"/>
        <w:ind w:right="8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33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73337"/>
  </w:style>
  <w:style w:type="paragraph" w:styleId="Footer">
    <w:name w:val="footer"/>
    <w:basedOn w:val="Normal"/>
    <w:link w:val="FooterChar"/>
    <w:uiPriority w:val="99"/>
    <w:unhideWhenUsed/>
    <w:rsid w:val="0047333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7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ECC7E980D0749B9F577A47B88F82B" ma:contentTypeVersion="13" ma:contentTypeDescription="Create a new document." ma:contentTypeScope="" ma:versionID="862dcd385f94f821f71e709a9c84e863">
  <xsd:schema xmlns:xsd="http://www.w3.org/2001/XMLSchema" xmlns:xs="http://www.w3.org/2001/XMLSchema" xmlns:p="http://schemas.microsoft.com/office/2006/metadata/properties" xmlns:ns2="26d81a9a-b0ed-47dc-a8a2-a2930a85e60d" xmlns:ns3="1df2a32e-eb40-4417-9b7e-a56419b06db2" targetNamespace="http://schemas.microsoft.com/office/2006/metadata/properties" ma:root="true" ma:fieldsID="196494c84f88d2096004cb984066b826" ns2:_="" ns3:_="">
    <xsd:import namespace="26d81a9a-b0ed-47dc-a8a2-a2930a85e60d"/>
    <xsd:import namespace="1df2a32e-eb40-4417-9b7e-a56419b06d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81a9a-b0ed-47dc-a8a2-a2930a85e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f0a0f7-1b4f-488f-ae35-199794c219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2a32e-eb40-4417-9b7e-a56419b06d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2e29f20-524f-4966-903b-f96a86448c14}" ma:internalName="TaxCatchAll" ma:showField="CatchAllData" ma:web="1df2a32e-eb40-4417-9b7e-a56419b06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df2a32e-eb40-4417-9b7e-a56419b06db2" xsi:nil="true"/>
    <lcf76f155ced4ddcb4097134ff3c332f xmlns="26d81a9a-b0ed-47dc-a8a2-a2930a85e6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677A0-141C-4390-8042-8DB6FE3E7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81a9a-b0ed-47dc-a8a2-a2930a85e60d"/>
    <ds:schemaRef ds:uri="1df2a32e-eb40-4417-9b7e-a56419b06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8BFFA8-BB88-4F13-B6D2-1E37889D361E}">
  <ds:schemaRefs>
    <ds:schemaRef ds:uri="http://schemas.microsoft.com/office/2006/metadata/properties"/>
    <ds:schemaRef ds:uri="http://schemas.microsoft.com/office/infopath/2007/PartnerControls"/>
    <ds:schemaRef ds:uri="1df2a32e-eb40-4417-9b7e-a56419b06db2"/>
    <ds:schemaRef ds:uri="26d81a9a-b0ed-47dc-a8a2-a2930a85e60d"/>
  </ds:schemaRefs>
</ds:datastoreItem>
</file>

<file path=customXml/itemProps3.xml><?xml version="1.0" encoding="utf-8"?>
<ds:datastoreItem xmlns:ds="http://schemas.openxmlformats.org/officeDocument/2006/customXml" ds:itemID="{1131BFF0-D755-463D-A7F0-A1BF0AA637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511</Words>
  <Characters>2915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Booth,Lisa</dc:creator>
  <cp:keywords/>
  <dc:description/>
  <cp:lastModifiedBy>Lisa Booth</cp:lastModifiedBy>
  <cp:revision>52</cp:revision>
  <dcterms:created xsi:type="dcterms:W3CDTF">2023-07-11T15:07:00Z</dcterms:created>
  <dcterms:modified xsi:type="dcterms:W3CDTF">2023-08-24T06:37:00Z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0x010100BCEECC7E980D0749B9F577A47B88F82B</vt:lpwstr>
  </property>
  <property fmtid="{D5CDD505-2E9C-101B-9397-08002B2CF9AE}" pid="3" name="MediaServiceImageTags">
    <vt:lpwstr/>
  </property>
</Properties>
</file>